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87644" w14:textId="0C7BA980" w:rsidR="00DA3EF4" w:rsidRPr="00DA3EF4" w:rsidRDefault="00DA3EF4" w:rsidP="00DA3EF4">
      <w:pPr>
        <w:jc w:val="center"/>
        <w:rPr>
          <w:b/>
          <w:bCs/>
          <w:sz w:val="28"/>
          <w:szCs w:val="28"/>
        </w:rPr>
      </w:pPr>
      <w:r>
        <w:rPr>
          <w:b/>
          <w:bCs/>
          <w:noProof/>
          <w:sz w:val="28"/>
          <w:szCs w:val="28"/>
        </w:rPr>
        <w:drawing>
          <wp:anchor distT="0" distB="0" distL="114300" distR="114300" simplePos="0" relativeHeight="251658240" behindDoc="1" locked="0" layoutInCell="1" allowOverlap="1" wp14:anchorId="7F224B9E" wp14:editId="24000C94">
            <wp:simplePos x="0" y="0"/>
            <wp:positionH relativeFrom="column">
              <wp:posOffset>4679950</wp:posOffset>
            </wp:positionH>
            <wp:positionV relativeFrom="paragraph">
              <wp:posOffset>0</wp:posOffset>
            </wp:positionV>
            <wp:extent cx="1073150" cy="1421514"/>
            <wp:effectExtent l="0" t="0" r="0" b="7620"/>
            <wp:wrapTight wrapText="bothSides">
              <wp:wrapPolygon edited="0">
                <wp:start x="0" y="0"/>
                <wp:lineTo x="0" y="21426"/>
                <wp:lineTo x="21089" y="21426"/>
                <wp:lineTo x="21089" y="0"/>
                <wp:lineTo x="0" y="0"/>
              </wp:wrapPolygon>
            </wp:wrapTight>
            <wp:docPr id="1144430071"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30071" name="Picture 1" descr="A logo for a church&#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3150" cy="1421514"/>
                    </a:xfrm>
                    <a:prstGeom prst="rect">
                      <a:avLst/>
                    </a:prstGeom>
                  </pic:spPr>
                </pic:pic>
              </a:graphicData>
            </a:graphic>
          </wp:anchor>
        </w:drawing>
      </w:r>
      <w:r w:rsidRPr="00DA3EF4">
        <w:rPr>
          <w:b/>
          <w:bCs/>
          <w:sz w:val="28"/>
          <w:szCs w:val="28"/>
        </w:rPr>
        <w:t>THE PARISH OF THE RESURRECTION ALTON</w:t>
      </w:r>
    </w:p>
    <w:p w14:paraId="10E80461" w14:textId="77777777" w:rsidR="00DA3EF4" w:rsidRPr="00274BF8" w:rsidRDefault="00DA3EF4" w:rsidP="00DA3EF4">
      <w:pPr>
        <w:jc w:val="center"/>
        <w:rPr>
          <w:b/>
          <w:bCs/>
          <w:sz w:val="28"/>
          <w:szCs w:val="28"/>
        </w:rPr>
      </w:pPr>
      <w:r w:rsidRPr="00274BF8">
        <w:rPr>
          <w:b/>
          <w:bCs/>
          <w:sz w:val="28"/>
          <w:szCs w:val="28"/>
        </w:rPr>
        <w:t xml:space="preserve">Wednesday 22nd May 2024 </w:t>
      </w:r>
    </w:p>
    <w:p w14:paraId="1A369B2D" w14:textId="36A27179" w:rsidR="00DA3EF4" w:rsidRPr="00274BF8" w:rsidRDefault="00DA3EF4" w:rsidP="00DA3EF4">
      <w:pPr>
        <w:jc w:val="center"/>
        <w:rPr>
          <w:b/>
          <w:bCs/>
          <w:sz w:val="28"/>
          <w:szCs w:val="28"/>
        </w:rPr>
      </w:pPr>
      <w:r w:rsidRPr="00274BF8">
        <w:rPr>
          <w:b/>
          <w:bCs/>
          <w:sz w:val="28"/>
          <w:szCs w:val="28"/>
        </w:rPr>
        <w:t xml:space="preserve">Church of the Holy Rood, </w:t>
      </w:r>
      <w:proofErr w:type="spellStart"/>
      <w:r w:rsidRPr="00274BF8">
        <w:rPr>
          <w:b/>
          <w:bCs/>
          <w:sz w:val="28"/>
          <w:szCs w:val="28"/>
        </w:rPr>
        <w:t>Holybourne</w:t>
      </w:r>
      <w:proofErr w:type="spellEnd"/>
    </w:p>
    <w:p w14:paraId="55D03C5C" w14:textId="77777777" w:rsidR="00F10035" w:rsidRPr="00F10035" w:rsidRDefault="00F10035" w:rsidP="00DA3EF4">
      <w:pPr>
        <w:jc w:val="center"/>
        <w:rPr>
          <w:b/>
          <w:bCs/>
          <w:u w:val="single"/>
        </w:rPr>
      </w:pPr>
    </w:p>
    <w:p w14:paraId="49DDC235" w14:textId="77777777" w:rsidR="00F10035" w:rsidRPr="00F10035" w:rsidRDefault="00F10035" w:rsidP="00DA3EF4">
      <w:pPr>
        <w:jc w:val="center"/>
        <w:rPr>
          <w:b/>
          <w:bCs/>
          <w:u w:val="single"/>
        </w:rPr>
      </w:pPr>
    </w:p>
    <w:p w14:paraId="607357C0" w14:textId="30A876AE" w:rsidR="00DA3EF4" w:rsidRPr="00F10035" w:rsidRDefault="00F10035" w:rsidP="00DA3EF4">
      <w:pPr>
        <w:jc w:val="center"/>
        <w:rPr>
          <w:b/>
          <w:bCs/>
          <w:u w:val="single"/>
        </w:rPr>
      </w:pPr>
      <w:r w:rsidRPr="00F10035">
        <w:rPr>
          <w:b/>
          <w:bCs/>
          <w:u w:val="single"/>
        </w:rPr>
        <w:t xml:space="preserve">MINUTES OF THE </w:t>
      </w:r>
      <w:r w:rsidR="00DA3EF4" w:rsidRPr="00F10035">
        <w:rPr>
          <w:b/>
          <w:bCs/>
          <w:u w:val="single"/>
        </w:rPr>
        <w:t>ANNUAL MEETING OF THE PARISHIONERS</w:t>
      </w:r>
    </w:p>
    <w:p w14:paraId="3D1609EC" w14:textId="08C92438" w:rsidR="00F10035" w:rsidRDefault="00F10035" w:rsidP="00031818">
      <w:pPr>
        <w:spacing w:after="0" w:line="240" w:lineRule="auto"/>
        <w:rPr>
          <w:b/>
          <w:bCs/>
        </w:rPr>
      </w:pPr>
      <w:r>
        <w:rPr>
          <w:b/>
          <w:bCs/>
        </w:rPr>
        <w:t>In attendance:</w:t>
      </w:r>
    </w:p>
    <w:p w14:paraId="063C88B3" w14:textId="77777777" w:rsidR="00031818" w:rsidRDefault="00031818" w:rsidP="00031818">
      <w:pPr>
        <w:spacing w:after="0" w:line="240" w:lineRule="auto"/>
        <w:rPr>
          <w:b/>
          <w:bCs/>
        </w:rPr>
      </w:pPr>
    </w:p>
    <w:p w14:paraId="04EFB810" w14:textId="2D6E9450" w:rsidR="00F10035" w:rsidRPr="00274BF8" w:rsidRDefault="00F10035" w:rsidP="00031818">
      <w:pPr>
        <w:spacing w:after="0" w:line="240" w:lineRule="auto"/>
      </w:pPr>
      <w:r>
        <w:rPr>
          <w:b/>
          <w:bCs/>
        </w:rPr>
        <w:t>PCC Members:</w:t>
      </w:r>
    </w:p>
    <w:p w14:paraId="36E26649" w14:textId="014A80A2" w:rsidR="00F10035" w:rsidRDefault="007D5495" w:rsidP="00031818">
      <w:pPr>
        <w:spacing w:after="0" w:line="240" w:lineRule="auto"/>
      </w:pPr>
      <w:r>
        <w:t>Revd Andrew Micklefield; Helen Walters; Matthew Bayliss; Revd David Chattell; Robin Kemp; Lisa Hillan;</w:t>
      </w:r>
      <w:r w:rsidR="009517E8">
        <w:t xml:space="preserve"> Sarah Neish; Angie Briggs; </w:t>
      </w:r>
      <w:r w:rsidR="002945AC">
        <w:t xml:space="preserve">Craig Stolton (Treasurer); </w:t>
      </w:r>
      <w:r w:rsidR="003D5A47">
        <w:t>Derek Gurney</w:t>
      </w:r>
      <w:r w:rsidR="00970198">
        <w:t>; Clive Muller</w:t>
      </w:r>
    </w:p>
    <w:p w14:paraId="2CE6CDB6" w14:textId="77777777" w:rsidR="00031818" w:rsidRPr="00274BF8" w:rsidRDefault="00031818" w:rsidP="00031818">
      <w:pPr>
        <w:spacing w:after="0" w:line="240" w:lineRule="auto"/>
      </w:pPr>
    </w:p>
    <w:p w14:paraId="5160B7E1" w14:textId="089DA796" w:rsidR="00F10035" w:rsidRPr="00274BF8" w:rsidRDefault="00F10035" w:rsidP="00031818">
      <w:pPr>
        <w:spacing w:after="0" w:line="240" w:lineRule="auto"/>
      </w:pPr>
      <w:r>
        <w:rPr>
          <w:b/>
          <w:bCs/>
        </w:rPr>
        <w:t>Parishioners:</w:t>
      </w:r>
      <w:r w:rsidR="00274BF8">
        <w:t xml:space="preserve"> </w:t>
      </w:r>
    </w:p>
    <w:p w14:paraId="0FDEAB9D" w14:textId="657FD74A" w:rsidR="00F10035" w:rsidRDefault="004B1D94" w:rsidP="00031818">
      <w:pPr>
        <w:spacing w:after="0" w:line="240" w:lineRule="auto"/>
      </w:pPr>
      <w:r>
        <w:t>Sally Kemp, Elizabeth Dain, Ali</w:t>
      </w:r>
      <w:r w:rsidR="00946C9F">
        <w:t xml:space="preserve">son Parr, Mike Novell, Robin and Jane Lees, </w:t>
      </w:r>
      <w:r w:rsidR="00FE57BC">
        <w:t xml:space="preserve">Pippa Mills, </w:t>
      </w:r>
      <w:r w:rsidR="00C26AAA">
        <w:t>Gillian Muller, Jill Hurley</w:t>
      </w:r>
      <w:r w:rsidR="00E921E5">
        <w:t>, Carol Outlaw</w:t>
      </w:r>
      <w:r w:rsidR="007D754A">
        <w:t>, Paul Susans</w:t>
      </w:r>
      <w:r w:rsidR="00C226F9">
        <w:t>, Sue Stephens, Graham Howe</w:t>
      </w:r>
    </w:p>
    <w:p w14:paraId="474C511A" w14:textId="77777777" w:rsidR="00031818" w:rsidRPr="00274BF8" w:rsidRDefault="00031818" w:rsidP="00031818">
      <w:pPr>
        <w:spacing w:after="0" w:line="240" w:lineRule="auto"/>
      </w:pPr>
    </w:p>
    <w:p w14:paraId="48463942" w14:textId="0E0FA211" w:rsidR="00F10035" w:rsidRDefault="00274BF8" w:rsidP="00031818">
      <w:pPr>
        <w:spacing w:after="0" w:line="240" w:lineRule="auto"/>
      </w:pPr>
      <w:r>
        <w:rPr>
          <w:b/>
          <w:bCs/>
        </w:rPr>
        <w:t xml:space="preserve">PCC Secretary and Minute Taker: </w:t>
      </w:r>
      <w:r>
        <w:t>Philippa Penfold</w:t>
      </w:r>
    </w:p>
    <w:p w14:paraId="635B82DD" w14:textId="77777777" w:rsidR="00031818" w:rsidRPr="00031818" w:rsidRDefault="00031818" w:rsidP="00031818">
      <w:pPr>
        <w:spacing w:after="0" w:line="240" w:lineRule="auto"/>
      </w:pPr>
    </w:p>
    <w:p w14:paraId="03128E30" w14:textId="46C3DF54" w:rsidR="00274BF8" w:rsidRDefault="00274BF8" w:rsidP="00031818">
      <w:pPr>
        <w:spacing w:after="0" w:line="240" w:lineRule="auto"/>
        <w:rPr>
          <w:b/>
          <w:bCs/>
        </w:rPr>
      </w:pPr>
      <w:r>
        <w:rPr>
          <w:b/>
          <w:bCs/>
        </w:rPr>
        <w:t xml:space="preserve">Apologies: </w:t>
      </w:r>
    </w:p>
    <w:p w14:paraId="431312EF" w14:textId="32587C55" w:rsidR="00031818" w:rsidRDefault="00031818" w:rsidP="00031818">
      <w:pPr>
        <w:spacing w:after="0" w:line="240" w:lineRule="auto"/>
      </w:pPr>
      <w:r>
        <w:t>John and Sue Hubbard, Mark Penfold, Lynda and Martin Baines</w:t>
      </w:r>
      <w:r w:rsidR="00CD2FE0">
        <w:t xml:space="preserve">, Trevor Irwin, Liz Griffiths, </w:t>
      </w:r>
      <w:r w:rsidR="008F1FFA">
        <w:t xml:space="preserve">Revd </w:t>
      </w:r>
      <w:r w:rsidR="00CD2FE0">
        <w:t>Lyn Power</w:t>
      </w:r>
      <w:r w:rsidR="00B03223">
        <w:t xml:space="preserve">, </w:t>
      </w:r>
      <w:r w:rsidR="00BD136B">
        <w:t xml:space="preserve">Elspeth Mackeggie-Gurney, Tim Codling, </w:t>
      </w:r>
      <w:r w:rsidR="00441D29">
        <w:t>John Vivian</w:t>
      </w:r>
    </w:p>
    <w:p w14:paraId="624933D0" w14:textId="77777777" w:rsidR="00031818" w:rsidRDefault="00031818" w:rsidP="00031818">
      <w:pPr>
        <w:spacing w:after="0" w:line="240" w:lineRule="auto"/>
      </w:pPr>
    </w:p>
    <w:tbl>
      <w:tblPr>
        <w:tblStyle w:val="TableGrid"/>
        <w:tblW w:w="0" w:type="auto"/>
        <w:tblLook w:val="04A0" w:firstRow="1" w:lastRow="0" w:firstColumn="1" w:lastColumn="0" w:noHBand="0" w:noVBand="1"/>
      </w:tblPr>
      <w:tblGrid>
        <w:gridCol w:w="562"/>
        <w:gridCol w:w="8454"/>
      </w:tblGrid>
      <w:tr w:rsidR="00031818" w14:paraId="0C0D8020" w14:textId="77777777" w:rsidTr="00031818">
        <w:tc>
          <w:tcPr>
            <w:tcW w:w="562" w:type="dxa"/>
          </w:tcPr>
          <w:p w14:paraId="68F1DAA0" w14:textId="780DABDB" w:rsidR="00031818" w:rsidRPr="00031818" w:rsidRDefault="00031818" w:rsidP="00031818">
            <w:pPr>
              <w:rPr>
                <w:b/>
                <w:bCs/>
              </w:rPr>
            </w:pPr>
            <w:r w:rsidRPr="00031818">
              <w:rPr>
                <w:b/>
                <w:bCs/>
              </w:rPr>
              <w:t>1.</w:t>
            </w:r>
          </w:p>
        </w:tc>
        <w:tc>
          <w:tcPr>
            <w:tcW w:w="8454" w:type="dxa"/>
          </w:tcPr>
          <w:p w14:paraId="6910F885" w14:textId="77777777" w:rsidR="00031818" w:rsidRDefault="00031818" w:rsidP="00031818">
            <w:pPr>
              <w:rPr>
                <w:b/>
                <w:bCs/>
              </w:rPr>
            </w:pPr>
            <w:r w:rsidRPr="00031818">
              <w:rPr>
                <w:b/>
                <w:bCs/>
              </w:rPr>
              <w:t>Bible Reading &amp; Prayers</w:t>
            </w:r>
          </w:p>
          <w:p w14:paraId="658AC40F" w14:textId="42AA00BC" w:rsidR="00031818" w:rsidRDefault="004538BE" w:rsidP="00031818">
            <w:r>
              <w:t xml:space="preserve">Revd Andrew </w:t>
            </w:r>
            <w:r w:rsidR="00955767">
              <w:t xml:space="preserve">Micklefield </w:t>
            </w:r>
            <w:r>
              <w:t>opened the meeting with a bible reading and prayers</w:t>
            </w:r>
          </w:p>
          <w:p w14:paraId="215D1C25" w14:textId="0028BFEF" w:rsidR="004538BE" w:rsidRPr="00031818" w:rsidRDefault="004538BE" w:rsidP="00031818"/>
        </w:tc>
      </w:tr>
      <w:tr w:rsidR="00031818" w14:paraId="57059392" w14:textId="77777777" w:rsidTr="00031818">
        <w:tc>
          <w:tcPr>
            <w:tcW w:w="562" w:type="dxa"/>
          </w:tcPr>
          <w:p w14:paraId="7CF90671" w14:textId="37EEADA8" w:rsidR="00031818" w:rsidRPr="00031818" w:rsidRDefault="00031818" w:rsidP="00031818">
            <w:pPr>
              <w:rPr>
                <w:b/>
                <w:bCs/>
              </w:rPr>
            </w:pPr>
            <w:r w:rsidRPr="00031818">
              <w:rPr>
                <w:b/>
                <w:bCs/>
              </w:rPr>
              <w:t>2.</w:t>
            </w:r>
          </w:p>
        </w:tc>
        <w:tc>
          <w:tcPr>
            <w:tcW w:w="8454" w:type="dxa"/>
          </w:tcPr>
          <w:p w14:paraId="64018E94" w14:textId="77777777" w:rsidR="00031818" w:rsidRDefault="00031818" w:rsidP="00031818">
            <w:pPr>
              <w:rPr>
                <w:b/>
                <w:bCs/>
              </w:rPr>
            </w:pPr>
            <w:r w:rsidRPr="00031818">
              <w:rPr>
                <w:b/>
                <w:bCs/>
              </w:rPr>
              <w:t>Election of Churchwardens</w:t>
            </w:r>
          </w:p>
          <w:p w14:paraId="3C8E4CCC" w14:textId="77777777" w:rsidR="00E0167D" w:rsidRDefault="00E0167D" w:rsidP="00E0167D">
            <w:r>
              <w:t>Nominations had been received as follows:</w:t>
            </w:r>
          </w:p>
          <w:p w14:paraId="3A251044" w14:textId="77777777" w:rsidR="00E0167D" w:rsidRDefault="00E0167D" w:rsidP="00E0167D"/>
          <w:p w14:paraId="3AEDE40F" w14:textId="374802ED" w:rsidR="00E0167D" w:rsidRPr="00700DD2" w:rsidRDefault="00E0167D" w:rsidP="00E0167D">
            <w:pPr>
              <w:rPr>
                <w:highlight w:val="yellow"/>
              </w:rPr>
            </w:pPr>
            <w:r w:rsidRPr="00700DD2">
              <w:rPr>
                <w:highlight w:val="yellow"/>
              </w:rPr>
              <w:t xml:space="preserve">Angie Briggs – nominated by </w:t>
            </w:r>
          </w:p>
          <w:p w14:paraId="5352E7BE" w14:textId="60A506A0" w:rsidR="00E0167D" w:rsidRPr="00700DD2" w:rsidRDefault="00E0167D" w:rsidP="00E0167D">
            <w:pPr>
              <w:rPr>
                <w:highlight w:val="yellow"/>
              </w:rPr>
            </w:pPr>
            <w:r w:rsidRPr="00700DD2">
              <w:rPr>
                <w:highlight w:val="yellow"/>
              </w:rPr>
              <w:t xml:space="preserve">Helen Walters – nominated by </w:t>
            </w:r>
          </w:p>
          <w:p w14:paraId="2E914B20" w14:textId="00AEBFC1" w:rsidR="00E0167D" w:rsidRPr="00700DD2" w:rsidRDefault="00E0167D" w:rsidP="00E0167D">
            <w:pPr>
              <w:rPr>
                <w:highlight w:val="yellow"/>
              </w:rPr>
            </w:pPr>
            <w:r w:rsidRPr="00700DD2">
              <w:rPr>
                <w:highlight w:val="yellow"/>
              </w:rPr>
              <w:t xml:space="preserve">Marcus Weighton – nominated by </w:t>
            </w:r>
          </w:p>
          <w:p w14:paraId="16FBE212" w14:textId="24A6FB92" w:rsidR="00E0167D" w:rsidRPr="00700DD2" w:rsidRDefault="00E0167D" w:rsidP="00E0167D">
            <w:pPr>
              <w:rPr>
                <w:highlight w:val="yellow"/>
              </w:rPr>
            </w:pPr>
            <w:r w:rsidRPr="00700DD2">
              <w:rPr>
                <w:highlight w:val="yellow"/>
              </w:rPr>
              <w:t xml:space="preserve">Sarah Neish – nominated by </w:t>
            </w:r>
          </w:p>
          <w:p w14:paraId="581C7F0A" w14:textId="7B84D479" w:rsidR="00E0167D" w:rsidRPr="00700DD2" w:rsidRDefault="00E0167D" w:rsidP="00E0167D">
            <w:pPr>
              <w:rPr>
                <w:highlight w:val="yellow"/>
              </w:rPr>
            </w:pPr>
            <w:r w:rsidRPr="00700DD2">
              <w:rPr>
                <w:highlight w:val="yellow"/>
              </w:rPr>
              <w:t xml:space="preserve">Clive Muller – nominated by </w:t>
            </w:r>
          </w:p>
          <w:p w14:paraId="58428CCE" w14:textId="4AFEFEC4" w:rsidR="00E0167D" w:rsidRDefault="00E0167D" w:rsidP="00E0167D">
            <w:r w:rsidRPr="00700DD2">
              <w:rPr>
                <w:highlight w:val="yellow"/>
              </w:rPr>
              <w:t>Matthew Bayliss – nominated by</w:t>
            </w:r>
            <w:r>
              <w:t xml:space="preserve"> </w:t>
            </w:r>
          </w:p>
          <w:p w14:paraId="0B4D0E40" w14:textId="77777777" w:rsidR="00A77441" w:rsidRDefault="00A77441" w:rsidP="00E0167D"/>
          <w:p w14:paraId="0C20A370" w14:textId="41022B89" w:rsidR="00E0167D" w:rsidRDefault="00E0167D" w:rsidP="00E0167D">
            <w:r>
              <w:t>Vacancy at All Saints noted</w:t>
            </w:r>
            <w:r w:rsidR="00572737">
              <w:t>.</w:t>
            </w:r>
          </w:p>
          <w:p w14:paraId="5B2AC90A" w14:textId="77777777" w:rsidR="00E0167D" w:rsidRDefault="00E0167D" w:rsidP="00E0167D"/>
          <w:p w14:paraId="6B0F496E" w14:textId="33B701C9" w:rsidR="00031818" w:rsidRDefault="00E0167D" w:rsidP="00E0167D">
            <w:r>
              <w:t>Thanks were expressed to John Vivian</w:t>
            </w:r>
            <w:r w:rsidR="00BF492D">
              <w:t xml:space="preserve"> who is standing down this year.</w:t>
            </w:r>
          </w:p>
          <w:p w14:paraId="598AF8EE" w14:textId="77777777" w:rsidR="00955767" w:rsidRDefault="00955767" w:rsidP="00E0167D"/>
          <w:p w14:paraId="78790D71" w14:textId="2A507EBB" w:rsidR="000B66EE" w:rsidRPr="00031818" w:rsidRDefault="000B66EE" w:rsidP="00E0167D">
            <w:r w:rsidRPr="000B66EE">
              <w:t xml:space="preserve">There being no objections to the nominations, all those standing for election </w:t>
            </w:r>
            <w:r w:rsidRPr="000B66EE">
              <w:rPr>
                <w:b/>
                <w:bCs/>
              </w:rPr>
              <w:t>were duly elected unanimously</w:t>
            </w:r>
            <w:r w:rsidRPr="000B66EE">
              <w:t>.</w:t>
            </w:r>
          </w:p>
        </w:tc>
      </w:tr>
    </w:tbl>
    <w:p w14:paraId="53BDA28C" w14:textId="77777777" w:rsidR="00031818" w:rsidRPr="00031818" w:rsidRDefault="00031818" w:rsidP="00031818">
      <w:pPr>
        <w:spacing w:after="0" w:line="240" w:lineRule="auto"/>
      </w:pPr>
    </w:p>
    <w:p w14:paraId="46CE98CA" w14:textId="77777777" w:rsidR="00F10035" w:rsidRPr="00F10035" w:rsidRDefault="00F10035" w:rsidP="00031818">
      <w:pPr>
        <w:pStyle w:val="ListParagraph"/>
        <w:spacing w:after="0" w:line="240" w:lineRule="auto"/>
      </w:pPr>
    </w:p>
    <w:p w14:paraId="2E6B3833" w14:textId="77777777" w:rsidR="00DA3EF4" w:rsidRPr="00F10035" w:rsidRDefault="00DA3EF4" w:rsidP="00DA3EF4">
      <w:pPr>
        <w:pStyle w:val="ListParagraph"/>
        <w:jc w:val="center"/>
        <w:rPr>
          <w:b/>
          <w:bCs/>
          <w:u w:val="single"/>
        </w:rPr>
      </w:pPr>
      <w:r w:rsidRPr="00F10035">
        <w:rPr>
          <w:b/>
          <w:bCs/>
          <w:u w:val="single"/>
        </w:rPr>
        <w:t xml:space="preserve">ANNUAL PAROCHIAL CHURCH MEETING </w:t>
      </w:r>
    </w:p>
    <w:tbl>
      <w:tblPr>
        <w:tblStyle w:val="TableGrid"/>
        <w:tblW w:w="0" w:type="auto"/>
        <w:tblInd w:w="-5" w:type="dxa"/>
        <w:tblLook w:val="04A0" w:firstRow="1" w:lastRow="0" w:firstColumn="1" w:lastColumn="0" w:noHBand="0" w:noVBand="1"/>
      </w:tblPr>
      <w:tblGrid>
        <w:gridCol w:w="567"/>
        <w:gridCol w:w="8155"/>
      </w:tblGrid>
      <w:tr w:rsidR="006A78FA" w14:paraId="020198D1" w14:textId="77777777" w:rsidTr="006A78FA">
        <w:trPr>
          <w:trHeight w:val="585"/>
        </w:trPr>
        <w:tc>
          <w:tcPr>
            <w:tcW w:w="567" w:type="dxa"/>
          </w:tcPr>
          <w:p w14:paraId="0472D64E" w14:textId="725593AC" w:rsidR="006A78FA" w:rsidRDefault="006A78FA" w:rsidP="00274BF8">
            <w:pPr>
              <w:pStyle w:val="ListParagraph"/>
              <w:ind w:left="0"/>
              <w:rPr>
                <w:b/>
                <w:bCs/>
              </w:rPr>
            </w:pPr>
          </w:p>
        </w:tc>
        <w:tc>
          <w:tcPr>
            <w:tcW w:w="8155" w:type="dxa"/>
          </w:tcPr>
          <w:p w14:paraId="62A54A10" w14:textId="344E4AAD" w:rsidR="006A78FA" w:rsidRDefault="006A78FA" w:rsidP="00274BF8">
            <w:pPr>
              <w:pStyle w:val="ListParagraph"/>
              <w:ind w:left="0"/>
              <w:rPr>
                <w:b/>
                <w:bCs/>
              </w:rPr>
            </w:pPr>
            <w:r w:rsidRPr="00AB6D7D">
              <w:rPr>
                <w:b/>
                <w:bCs/>
              </w:rPr>
              <w:t>Minutes of the last meeting held on 2</w:t>
            </w:r>
            <w:r>
              <w:rPr>
                <w:b/>
                <w:bCs/>
              </w:rPr>
              <w:t>5</w:t>
            </w:r>
            <w:r w:rsidRPr="000E7137">
              <w:rPr>
                <w:b/>
                <w:bCs/>
                <w:vertAlign w:val="superscript"/>
              </w:rPr>
              <w:t>th</w:t>
            </w:r>
            <w:r w:rsidRPr="00AB6D7D">
              <w:rPr>
                <w:b/>
                <w:bCs/>
              </w:rPr>
              <w:t xml:space="preserve"> May 202</w:t>
            </w:r>
            <w:r>
              <w:rPr>
                <w:b/>
                <w:bCs/>
              </w:rPr>
              <w:t>3</w:t>
            </w:r>
            <w:r w:rsidRPr="00AB6D7D">
              <w:rPr>
                <w:b/>
                <w:bCs/>
              </w:rPr>
              <w:t xml:space="preserve"> were approved.</w:t>
            </w:r>
          </w:p>
          <w:p w14:paraId="449422A3" w14:textId="2FE6C8CC" w:rsidR="006A78FA" w:rsidRPr="00274BF8" w:rsidRDefault="006A78FA" w:rsidP="006A78FA">
            <w:pPr>
              <w:pStyle w:val="ListParagraph"/>
              <w:ind w:left="0"/>
            </w:pPr>
          </w:p>
        </w:tc>
      </w:tr>
      <w:tr w:rsidR="006A78FA" w14:paraId="0725C7E4" w14:textId="77777777" w:rsidTr="00031818">
        <w:trPr>
          <w:trHeight w:val="585"/>
        </w:trPr>
        <w:tc>
          <w:tcPr>
            <w:tcW w:w="567" w:type="dxa"/>
          </w:tcPr>
          <w:p w14:paraId="30A78C26" w14:textId="59FC633D" w:rsidR="006A78FA" w:rsidRDefault="0084554F" w:rsidP="00274BF8">
            <w:pPr>
              <w:pStyle w:val="ListParagraph"/>
              <w:ind w:left="0"/>
              <w:rPr>
                <w:b/>
                <w:bCs/>
              </w:rPr>
            </w:pPr>
            <w:r>
              <w:rPr>
                <w:b/>
                <w:bCs/>
              </w:rPr>
              <w:t>3.</w:t>
            </w:r>
          </w:p>
        </w:tc>
        <w:tc>
          <w:tcPr>
            <w:tcW w:w="8155" w:type="dxa"/>
          </w:tcPr>
          <w:p w14:paraId="0A07F893" w14:textId="77777777" w:rsidR="006A78FA" w:rsidRDefault="006A78FA" w:rsidP="006A78FA">
            <w:pPr>
              <w:pStyle w:val="ListParagraph"/>
              <w:ind w:left="0"/>
              <w:rPr>
                <w:b/>
                <w:bCs/>
              </w:rPr>
            </w:pPr>
            <w:r w:rsidRPr="00274BF8">
              <w:rPr>
                <w:b/>
                <w:bCs/>
              </w:rPr>
              <w:t>Vicar’s Report</w:t>
            </w:r>
          </w:p>
          <w:p w14:paraId="0902A431" w14:textId="19970E22" w:rsidR="006A78FA" w:rsidRDefault="00467701" w:rsidP="00274BF8">
            <w:pPr>
              <w:pStyle w:val="ListParagraph"/>
              <w:ind w:left="0"/>
            </w:pPr>
            <w:r w:rsidRPr="00467701">
              <w:t>The report is attached</w:t>
            </w:r>
            <w:r w:rsidR="00BB79EB">
              <w:t>, and Andrew highlighted the following</w:t>
            </w:r>
            <w:r w:rsidR="006E140F">
              <w:t xml:space="preserve"> from his report</w:t>
            </w:r>
            <w:r w:rsidR="00BB79EB">
              <w:t>:</w:t>
            </w:r>
          </w:p>
          <w:p w14:paraId="1B9AB717" w14:textId="77777777" w:rsidR="00BB79EB" w:rsidRDefault="00BB79EB" w:rsidP="00274BF8">
            <w:pPr>
              <w:pStyle w:val="ListParagraph"/>
              <w:ind w:left="0"/>
            </w:pPr>
          </w:p>
          <w:p w14:paraId="24FFE4D1" w14:textId="2F043D11" w:rsidR="00467701" w:rsidRDefault="0062577E" w:rsidP="00274BF8">
            <w:pPr>
              <w:pStyle w:val="ListParagraph"/>
              <w:ind w:left="0"/>
            </w:pPr>
            <w:r w:rsidRPr="006E140F">
              <w:rPr>
                <w:u w:val="single"/>
              </w:rPr>
              <w:t>Reorganisation</w:t>
            </w:r>
            <w:r>
              <w:t xml:space="preserve"> – </w:t>
            </w:r>
            <w:r w:rsidR="00BB79EB">
              <w:t xml:space="preserve">Bentworth, Lasham and </w:t>
            </w:r>
            <w:proofErr w:type="spellStart"/>
            <w:r w:rsidR="00BB79EB">
              <w:t>Shalden</w:t>
            </w:r>
            <w:proofErr w:type="spellEnd"/>
            <w:r>
              <w:t xml:space="preserve"> </w:t>
            </w:r>
            <w:r w:rsidR="00BB79EB">
              <w:t xml:space="preserve">Parish </w:t>
            </w:r>
            <w:r>
              <w:t>have been welcomed into the Benefice of the Resurrection</w:t>
            </w:r>
            <w:r w:rsidR="00BB79EB">
              <w:t xml:space="preserve"> Alton</w:t>
            </w:r>
            <w:r w:rsidR="004E68FD">
              <w:t>, joining</w:t>
            </w:r>
            <w:r w:rsidR="00BB79EB">
              <w:t xml:space="preserve"> with the Parish of the Resurrection</w:t>
            </w:r>
            <w:r w:rsidR="004E68FD">
              <w:t xml:space="preserve"> Alton</w:t>
            </w:r>
            <w:r w:rsidR="00BB79EB">
              <w:t>.</w:t>
            </w:r>
            <w:r w:rsidR="00C53D01">
              <w:t xml:space="preserve"> </w:t>
            </w:r>
            <w:r w:rsidR="00E40081">
              <w:t>During 2023 this took up a lot of Andrew’s time but has been achieved with much grace on all sides.</w:t>
            </w:r>
          </w:p>
          <w:p w14:paraId="551B2FCD" w14:textId="77777777" w:rsidR="006E140F" w:rsidRDefault="006E140F" w:rsidP="00274BF8">
            <w:pPr>
              <w:pStyle w:val="ListParagraph"/>
              <w:ind w:left="0"/>
            </w:pPr>
          </w:p>
          <w:p w14:paraId="355A1B3B" w14:textId="77777777" w:rsidR="00263BB7" w:rsidRDefault="00263BB7" w:rsidP="00274BF8">
            <w:pPr>
              <w:pStyle w:val="ListParagraph"/>
              <w:ind w:left="0"/>
            </w:pPr>
            <w:r w:rsidRPr="00263BB7">
              <w:rPr>
                <w:u w:val="single"/>
              </w:rPr>
              <w:t>Changes to the Ministry Team</w:t>
            </w:r>
            <w:r>
              <w:t xml:space="preserve"> – there have been some comings and goings during 2023, but the stability of the team is a real blessing.</w:t>
            </w:r>
          </w:p>
          <w:p w14:paraId="0A3563AB" w14:textId="77777777" w:rsidR="00261B1A" w:rsidRDefault="00261B1A" w:rsidP="00274BF8">
            <w:pPr>
              <w:pStyle w:val="ListParagraph"/>
              <w:ind w:left="0"/>
            </w:pPr>
          </w:p>
          <w:p w14:paraId="06A5FF2B" w14:textId="2ED48E00" w:rsidR="00117D89" w:rsidRDefault="00117D89" w:rsidP="00274BF8">
            <w:pPr>
              <w:pStyle w:val="ListParagraph"/>
              <w:ind w:left="0"/>
            </w:pPr>
            <w:r w:rsidRPr="00117D89">
              <w:rPr>
                <w:u w:val="single"/>
              </w:rPr>
              <w:t>PCC</w:t>
            </w:r>
            <w:r>
              <w:t xml:space="preserve"> – the PCC have had to tackle some difficult but important subjects during 2023, and Andrew expressed his thanks for their expertise and support during the year. Living in Love and Faith has been discussed and all PCC members </w:t>
            </w:r>
            <w:r w:rsidR="00EA0884">
              <w:t>took part in the practical sessions.</w:t>
            </w:r>
          </w:p>
          <w:p w14:paraId="7AAA9E11" w14:textId="77777777" w:rsidR="00EA0884" w:rsidRDefault="00EA0884" w:rsidP="00274BF8">
            <w:pPr>
              <w:pStyle w:val="ListParagraph"/>
              <w:ind w:left="0"/>
            </w:pPr>
          </w:p>
          <w:p w14:paraId="678140D8" w14:textId="6EB90E2F" w:rsidR="00EA0884" w:rsidRDefault="00EA0884" w:rsidP="00274BF8">
            <w:pPr>
              <w:pStyle w:val="ListParagraph"/>
              <w:ind w:left="0"/>
            </w:pPr>
            <w:r w:rsidRPr="00D528BC">
              <w:rPr>
                <w:u w:val="single"/>
              </w:rPr>
              <w:t>Administrative Team</w:t>
            </w:r>
            <w:r>
              <w:t xml:space="preserve"> </w:t>
            </w:r>
            <w:r w:rsidR="00415FE0">
              <w:t>–</w:t>
            </w:r>
            <w:r>
              <w:t xml:space="preserve"> </w:t>
            </w:r>
            <w:r w:rsidR="00415FE0">
              <w:t xml:space="preserve">thanks to the admin team, Philippa and Ellie, for all the work they do. </w:t>
            </w:r>
            <w:r w:rsidR="00DE4C31">
              <w:t xml:space="preserve">During the year they, and the Ministry Team, had to deal with Andrew’s absence for </w:t>
            </w:r>
            <w:proofErr w:type="gramStart"/>
            <w:r w:rsidR="00DE4C31">
              <w:t>a number of</w:t>
            </w:r>
            <w:proofErr w:type="gramEnd"/>
            <w:r w:rsidR="00DE4C31">
              <w:t xml:space="preserve"> weeks</w:t>
            </w:r>
            <w:r w:rsidR="00D528BC">
              <w:t>, for which Andrew was very grateful.</w:t>
            </w:r>
          </w:p>
          <w:p w14:paraId="680B9BEC" w14:textId="77777777" w:rsidR="00117D89" w:rsidRDefault="00117D89" w:rsidP="00274BF8">
            <w:pPr>
              <w:pStyle w:val="ListParagraph"/>
              <w:ind w:left="0"/>
            </w:pPr>
          </w:p>
          <w:p w14:paraId="58A25269" w14:textId="59DB55CE" w:rsidR="00D528BC" w:rsidRDefault="003E4574" w:rsidP="00274BF8">
            <w:pPr>
              <w:pStyle w:val="ListParagraph"/>
              <w:ind w:left="0"/>
            </w:pPr>
            <w:r w:rsidRPr="003E4574">
              <w:rPr>
                <w:u w:val="single"/>
              </w:rPr>
              <w:t>Mission Statistics</w:t>
            </w:r>
            <w:r w:rsidR="00542667">
              <w:rPr>
                <w:u w:val="single"/>
              </w:rPr>
              <w:t xml:space="preserve"> and ‘Looking to the Future’ report Update</w:t>
            </w:r>
            <w:r>
              <w:t xml:space="preserve"> – looking at </w:t>
            </w:r>
            <w:r w:rsidR="009A1A6F">
              <w:t xml:space="preserve">the mission statistics over the last 10 years (since Andrew has been the Vicar) and </w:t>
            </w:r>
            <w:proofErr w:type="spellStart"/>
            <w:r w:rsidR="009A1A6F">
              <w:t>its</w:t>
            </w:r>
            <w:proofErr w:type="spellEnd"/>
            <w:r w:rsidR="009A1A6F">
              <w:t xml:space="preserve"> good to see that we are growing. </w:t>
            </w:r>
            <w:r w:rsidR="009933C4">
              <w:t>This is not always true of other churches and benefices in the deanery and locally.</w:t>
            </w:r>
            <w:r w:rsidR="00337DAC">
              <w:t xml:space="preserve"> However, Baptisms and Weddings have dropped off since Covid, so this is an area we will need to look at.</w:t>
            </w:r>
            <w:r w:rsidR="00835EAA">
              <w:t xml:space="preserve"> </w:t>
            </w:r>
          </w:p>
          <w:p w14:paraId="5D91708B" w14:textId="77777777" w:rsidR="00542667" w:rsidRDefault="00542667" w:rsidP="00274BF8">
            <w:pPr>
              <w:pStyle w:val="ListParagraph"/>
              <w:ind w:left="0"/>
            </w:pPr>
          </w:p>
          <w:p w14:paraId="600498A4" w14:textId="0CAAD058" w:rsidR="00542667" w:rsidRDefault="00542667" w:rsidP="00274BF8">
            <w:pPr>
              <w:pStyle w:val="ListParagraph"/>
              <w:ind w:left="0"/>
            </w:pPr>
            <w:r>
              <w:t>Andrew updated the</w:t>
            </w:r>
            <w:r w:rsidR="00100203">
              <w:t xml:space="preserve"> meeting on the</w:t>
            </w:r>
            <w:r>
              <w:t xml:space="preserve"> ‘Looking to the Future’ report (see attached with his </w:t>
            </w:r>
            <w:r w:rsidR="00100203">
              <w:t>comments).</w:t>
            </w:r>
          </w:p>
          <w:p w14:paraId="43B65E9F" w14:textId="77777777" w:rsidR="00BE03C4" w:rsidRDefault="00BE03C4" w:rsidP="00274BF8">
            <w:pPr>
              <w:pStyle w:val="ListParagraph"/>
              <w:ind w:left="0"/>
            </w:pPr>
          </w:p>
          <w:p w14:paraId="5989834E" w14:textId="53E2B5DA" w:rsidR="00BE03C4" w:rsidRDefault="00BE03C4" w:rsidP="00274BF8">
            <w:pPr>
              <w:pStyle w:val="ListParagraph"/>
              <w:ind w:left="0"/>
            </w:pPr>
            <w:r w:rsidRPr="008118E2">
              <w:rPr>
                <w:i/>
                <w:iCs/>
              </w:rPr>
              <w:t>Growing Community</w:t>
            </w:r>
            <w:r>
              <w:t xml:space="preserve"> – difficult to </w:t>
            </w:r>
            <w:r w:rsidR="00D77345">
              <w:t xml:space="preserve">start </w:t>
            </w:r>
            <w:r>
              <w:t xml:space="preserve">new things as so many people in the church already involved with the community in </w:t>
            </w:r>
            <w:proofErr w:type="gramStart"/>
            <w:r>
              <w:t>many different ways</w:t>
            </w:r>
            <w:proofErr w:type="gramEnd"/>
            <w:r>
              <w:t>.</w:t>
            </w:r>
            <w:r w:rsidR="00CF1072">
              <w:t xml:space="preserve"> </w:t>
            </w:r>
            <w:r w:rsidR="00461EE0">
              <w:t xml:space="preserve">Manor and </w:t>
            </w:r>
            <w:proofErr w:type="spellStart"/>
            <w:r w:rsidR="00461EE0">
              <w:t>Wooteys</w:t>
            </w:r>
            <w:proofErr w:type="spellEnd"/>
            <w:r w:rsidR="00461EE0">
              <w:t xml:space="preserve"> Estates need further work </w:t>
            </w:r>
            <w:r w:rsidR="00FC72A7">
              <w:t>as this stalled due to Covid.</w:t>
            </w:r>
          </w:p>
          <w:p w14:paraId="04EDCDD3" w14:textId="77777777" w:rsidR="00FC72A7" w:rsidRDefault="00FC72A7" w:rsidP="00274BF8">
            <w:pPr>
              <w:pStyle w:val="ListParagraph"/>
              <w:ind w:left="0"/>
            </w:pPr>
          </w:p>
          <w:p w14:paraId="6EF69336" w14:textId="6F13BE65" w:rsidR="00FC72A7" w:rsidRDefault="00FC72A7" w:rsidP="00274BF8">
            <w:pPr>
              <w:pStyle w:val="ListParagraph"/>
              <w:ind w:left="0"/>
            </w:pPr>
            <w:r w:rsidRPr="008118E2">
              <w:rPr>
                <w:i/>
                <w:iCs/>
              </w:rPr>
              <w:t>Growing Younger</w:t>
            </w:r>
            <w:r>
              <w:t xml:space="preserve"> </w:t>
            </w:r>
            <w:r w:rsidR="00B87753">
              <w:t>–</w:t>
            </w:r>
            <w:r>
              <w:t xml:space="preserve"> </w:t>
            </w:r>
            <w:r w:rsidR="00B87753">
              <w:t xml:space="preserve">youth groups have been brought back after </w:t>
            </w:r>
            <w:proofErr w:type="gramStart"/>
            <w:r w:rsidR="00B87753">
              <w:t>Covid</w:t>
            </w:r>
            <w:proofErr w:type="gramEnd"/>
            <w:r w:rsidR="00B87753">
              <w:t xml:space="preserve"> but this is still ongoing work. Martha </w:t>
            </w:r>
            <w:r w:rsidR="008258FF">
              <w:t xml:space="preserve">Lloyd </w:t>
            </w:r>
            <w:r w:rsidR="00B87753">
              <w:t>did fantastic work</w:t>
            </w:r>
            <w:r w:rsidR="008258FF">
              <w:t xml:space="preserve"> whilst she was in post,</w:t>
            </w:r>
            <w:r w:rsidR="00B87753">
              <w:t xml:space="preserve"> and a new appointment </w:t>
            </w:r>
            <w:r w:rsidR="00742DDE">
              <w:t xml:space="preserve">of her replacement </w:t>
            </w:r>
            <w:r w:rsidR="00B87753">
              <w:t>is due to be made soon</w:t>
            </w:r>
            <w:r w:rsidR="00742DDE">
              <w:t>.</w:t>
            </w:r>
          </w:p>
          <w:p w14:paraId="79E43FCD" w14:textId="77777777" w:rsidR="00742DDE" w:rsidRDefault="00742DDE" w:rsidP="00274BF8">
            <w:pPr>
              <w:pStyle w:val="ListParagraph"/>
              <w:ind w:left="0"/>
            </w:pPr>
          </w:p>
          <w:p w14:paraId="11BFCB49" w14:textId="77777777" w:rsidR="00592ED3" w:rsidRDefault="00742DDE" w:rsidP="0055089C">
            <w:pPr>
              <w:pStyle w:val="ListParagraph"/>
              <w:ind w:left="0"/>
            </w:pPr>
            <w:r w:rsidRPr="008118E2">
              <w:rPr>
                <w:i/>
                <w:iCs/>
              </w:rPr>
              <w:t>Growing Structures</w:t>
            </w:r>
            <w:r>
              <w:t xml:space="preserve"> – new service patterns have worked well so not thinking to change this </w:t>
            </w:r>
            <w:proofErr w:type="gramStart"/>
            <w:r>
              <w:t>at the moment</w:t>
            </w:r>
            <w:proofErr w:type="gramEnd"/>
            <w:r>
              <w:t>. More encour</w:t>
            </w:r>
            <w:r w:rsidR="007B6474">
              <w:t>agement to involve Lay people to be involved in leading services.</w:t>
            </w:r>
          </w:p>
          <w:p w14:paraId="5D430833" w14:textId="77777777" w:rsidR="0074650C" w:rsidRDefault="0074650C" w:rsidP="0055089C">
            <w:pPr>
              <w:pStyle w:val="ListParagraph"/>
              <w:ind w:left="0"/>
            </w:pPr>
            <w:r>
              <w:lastRenderedPageBreak/>
              <w:t>Thanks were expressed from the congregation to Andrew for all his work and leadership.</w:t>
            </w:r>
          </w:p>
          <w:p w14:paraId="26B84B19" w14:textId="390F2399" w:rsidR="0074650C" w:rsidRPr="00467701" w:rsidRDefault="0074650C" w:rsidP="0055089C">
            <w:pPr>
              <w:pStyle w:val="ListParagraph"/>
              <w:ind w:left="0"/>
            </w:pPr>
          </w:p>
        </w:tc>
      </w:tr>
      <w:tr w:rsidR="00274BF8" w14:paraId="21C7F193" w14:textId="77777777" w:rsidTr="00031818">
        <w:tc>
          <w:tcPr>
            <w:tcW w:w="567" w:type="dxa"/>
          </w:tcPr>
          <w:p w14:paraId="125035FD" w14:textId="1DEC5EE6" w:rsidR="00274BF8" w:rsidRDefault="00274BF8" w:rsidP="00F10035">
            <w:pPr>
              <w:pStyle w:val="ListParagraph"/>
              <w:ind w:left="0"/>
              <w:rPr>
                <w:b/>
                <w:bCs/>
              </w:rPr>
            </w:pPr>
            <w:r>
              <w:rPr>
                <w:b/>
                <w:bCs/>
              </w:rPr>
              <w:lastRenderedPageBreak/>
              <w:t>4.</w:t>
            </w:r>
          </w:p>
        </w:tc>
        <w:tc>
          <w:tcPr>
            <w:tcW w:w="8155" w:type="dxa"/>
          </w:tcPr>
          <w:p w14:paraId="16807D5F" w14:textId="77777777" w:rsidR="00274BF8" w:rsidRDefault="00274BF8" w:rsidP="00274BF8">
            <w:pPr>
              <w:pStyle w:val="ListParagraph"/>
              <w:ind w:left="0"/>
              <w:rPr>
                <w:b/>
                <w:bCs/>
              </w:rPr>
            </w:pPr>
            <w:r w:rsidRPr="00274BF8">
              <w:rPr>
                <w:b/>
                <w:bCs/>
              </w:rPr>
              <w:t>Report on new Electoral Roll</w:t>
            </w:r>
          </w:p>
          <w:p w14:paraId="7CB6D2C5" w14:textId="2ED619D3" w:rsidR="00274BF8" w:rsidRDefault="00C42FC9" w:rsidP="00274BF8">
            <w:pPr>
              <w:pStyle w:val="ListParagraph"/>
              <w:ind w:left="0"/>
            </w:pPr>
            <w:r w:rsidRPr="00C42FC9">
              <w:t>Currently the Electoral Roll stands at 3</w:t>
            </w:r>
            <w:r>
              <w:t>26</w:t>
            </w:r>
            <w:r w:rsidR="0074650C">
              <w:t xml:space="preserve"> </w:t>
            </w:r>
            <w:r w:rsidR="0074650C" w:rsidRPr="0074650C">
              <w:rPr>
                <w:i/>
                <w:iCs/>
              </w:rPr>
              <w:t>(319)</w:t>
            </w:r>
            <w:r w:rsidRPr="00C42FC9">
              <w:t xml:space="preserve"> members with 2</w:t>
            </w:r>
            <w:r>
              <w:t>2</w:t>
            </w:r>
            <w:r w:rsidR="0074650C">
              <w:t xml:space="preserve"> </w:t>
            </w:r>
            <w:r w:rsidR="0074650C" w:rsidRPr="0074650C">
              <w:rPr>
                <w:i/>
                <w:iCs/>
              </w:rPr>
              <w:t>(20)</w:t>
            </w:r>
            <w:r w:rsidRPr="00C42FC9">
              <w:t xml:space="preserve"> of them being non-resident in the Parish</w:t>
            </w:r>
            <w:r w:rsidR="0074650C">
              <w:t xml:space="preserve"> </w:t>
            </w:r>
            <w:r w:rsidR="0074650C" w:rsidRPr="00724C29">
              <w:rPr>
                <w:i/>
                <w:iCs/>
              </w:rPr>
              <w:t>(2023 figures in brackets)</w:t>
            </w:r>
            <w:r w:rsidRPr="00724C29">
              <w:rPr>
                <w:i/>
                <w:iCs/>
              </w:rPr>
              <w:t>.</w:t>
            </w:r>
          </w:p>
          <w:p w14:paraId="2A33D6E6" w14:textId="26E95A4B" w:rsidR="00C42FC9" w:rsidRPr="00274BF8" w:rsidRDefault="00C42FC9" w:rsidP="00274BF8">
            <w:pPr>
              <w:pStyle w:val="ListParagraph"/>
              <w:ind w:left="0"/>
            </w:pPr>
          </w:p>
        </w:tc>
      </w:tr>
      <w:tr w:rsidR="00274BF8" w14:paraId="16B6BFE0" w14:textId="77777777" w:rsidTr="00031818">
        <w:tc>
          <w:tcPr>
            <w:tcW w:w="567" w:type="dxa"/>
          </w:tcPr>
          <w:p w14:paraId="0E8B5AD7" w14:textId="2DEAA5EE" w:rsidR="00274BF8" w:rsidRDefault="00274BF8" w:rsidP="00F10035">
            <w:pPr>
              <w:pStyle w:val="ListParagraph"/>
              <w:ind w:left="0"/>
              <w:rPr>
                <w:b/>
                <w:bCs/>
              </w:rPr>
            </w:pPr>
            <w:r>
              <w:rPr>
                <w:b/>
                <w:bCs/>
              </w:rPr>
              <w:t>5.</w:t>
            </w:r>
          </w:p>
        </w:tc>
        <w:tc>
          <w:tcPr>
            <w:tcW w:w="8155" w:type="dxa"/>
          </w:tcPr>
          <w:p w14:paraId="3FEB1933" w14:textId="77777777" w:rsidR="00274BF8" w:rsidRDefault="00274BF8" w:rsidP="00274BF8">
            <w:pPr>
              <w:pStyle w:val="ListParagraph"/>
              <w:ind w:left="0"/>
              <w:rPr>
                <w:b/>
                <w:bCs/>
              </w:rPr>
            </w:pPr>
            <w:r w:rsidRPr="00274BF8">
              <w:rPr>
                <w:b/>
                <w:bCs/>
              </w:rPr>
              <w:t>Elections to PCC</w:t>
            </w:r>
          </w:p>
          <w:p w14:paraId="04F6D3E9" w14:textId="0A17CA05" w:rsidR="002B73C9" w:rsidRDefault="00445CD6" w:rsidP="00263BB7">
            <w:pPr>
              <w:pStyle w:val="ListParagraph"/>
            </w:pPr>
            <w:r>
              <w:t>PCC members - t</w:t>
            </w:r>
            <w:r w:rsidR="002B73C9">
              <w:t>hese were elected in 2023 so there is no change this year.</w:t>
            </w:r>
          </w:p>
          <w:p w14:paraId="1BE2AB3A" w14:textId="77777777" w:rsidR="002B73C9" w:rsidRDefault="002B73C9" w:rsidP="00263BB7">
            <w:pPr>
              <w:pStyle w:val="ListParagraph"/>
            </w:pPr>
          </w:p>
          <w:p w14:paraId="639C5FA3" w14:textId="0C2C55C2" w:rsidR="00263BB7" w:rsidRDefault="00263BB7" w:rsidP="00263BB7">
            <w:pPr>
              <w:pStyle w:val="ListParagraph"/>
            </w:pPr>
            <w:r>
              <w:t>5 places were allocated from the Deanery Synod although it was possible to only fill 3 places as follows:</w:t>
            </w:r>
          </w:p>
          <w:p w14:paraId="6A1F26DD" w14:textId="77777777" w:rsidR="00575CC8" w:rsidRDefault="00575CC8" w:rsidP="00263BB7">
            <w:pPr>
              <w:pStyle w:val="ListParagraph"/>
            </w:pPr>
          </w:p>
          <w:p w14:paraId="010DE8C7" w14:textId="5CD36A8B" w:rsidR="00263BB7" w:rsidRPr="001D5D2E" w:rsidRDefault="00263BB7" w:rsidP="00263BB7">
            <w:pPr>
              <w:pStyle w:val="ListParagraph"/>
              <w:rPr>
                <w:highlight w:val="yellow"/>
              </w:rPr>
            </w:pPr>
            <w:r w:rsidRPr="001D5D2E">
              <w:rPr>
                <w:highlight w:val="yellow"/>
              </w:rPr>
              <w:t>-</w:t>
            </w:r>
            <w:r w:rsidRPr="001D5D2E">
              <w:rPr>
                <w:highlight w:val="yellow"/>
              </w:rPr>
              <w:tab/>
              <w:t xml:space="preserve">Derek Gurney – nominated by </w:t>
            </w:r>
          </w:p>
          <w:p w14:paraId="0DA7D7BD" w14:textId="35AB349B" w:rsidR="00263BB7" w:rsidRPr="001D5D2E" w:rsidRDefault="00263BB7" w:rsidP="00263BB7">
            <w:pPr>
              <w:pStyle w:val="ListParagraph"/>
              <w:rPr>
                <w:highlight w:val="yellow"/>
              </w:rPr>
            </w:pPr>
            <w:r w:rsidRPr="001D5D2E">
              <w:rPr>
                <w:highlight w:val="yellow"/>
              </w:rPr>
              <w:t>-</w:t>
            </w:r>
            <w:r w:rsidRPr="001D5D2E">
              <w:rPr>
                <w:highlight w:val="yellow"/>
              </w:rPr>
              <w:tab/>
              <w:t xml:space="preserve">Keith Arrowsmith-Oliver - nominated by </w:t>
            </w:r>
          </w:p>
          <w:p w14:paraId="7B0C1F09" w14:textId="4822E30C" w:rsidR="00263BB7" w:rsidRDefault="00263BB7" w:rsidP="00263BB7">
            <w:pPr>
              <w:pStyle w:val="ListParagraph"/>
            </w:pPr>
            <w:r w:rsidRPr="001D5D2E">
              <w:rPr>
                <w:highlight w:val="yellow"/>
              </w:rPr>
              <w:t>-</w:t>
            </w:r>
            <w:r w:rsidRPr="001D5D2E">
              <w:rPr>
                <w:highlight w:val="yellow"/>
              </w:rPr>
              <w:tab/>
              <w:t>Tori Hewitt – nominated by</w:t>
            </w:r>
            <w:r>
              <w:t xml:space="preserve"> </w:t>
            </w:r>
          </w:p>
          <w:p w14:paraId="5F4B5DAB" w14:textId="77777777" w:rsidR="00117D89" w:rsidRDefault="00117D89" w:rsidP="00263BB7">
            <w:pPr>
              <w:pStyle w:val="ListParagraph"/>
            </w:pPr>
          </w:p>
          <w:p w14:paraId="1B0F9C83" w14:textId="77777777" w:rsidR="00263BB7" w:rsidRDefault="00263BB7" w:rsidP="00263BB7">
            <w:pPr>
              <w:pStyle w:val="ListParagraph"/>
            </w:pPr>
            <w:r>
              <w:t>Elected members, 1 for each church were:</w:t>
            </w:r>
          </w:p>
          <w:p w14:paraId="08C36A61" w14:textId="77777777" w:rsidR="00FC3B12" w:rsidRDefault="00FC3B12" w:rsidP="00263BB7">
            <w:pPr>
              <w:pStyle w:val="ListParagraph"/>
            </w:pPr>
          </w:p>
          <w:p w14:paraId="40F40F9A" w14:textId="27C4922B" w:rsidR="00263BB7" w:rsidRPr="001D5D2E" w:rsidRDefault="00263BB7" w:rsidP="00263BB7">
            <w:pPr>
              <w:pStyle w:val="ListParagraph"/>
              <w:rPr>
                <w:highlight w:val="yellow"/>
              </w:rPr>
            </w:pPr>
            <w:r w:rsidRPr="001D5D2E">
              <w:rPr>
                <w:highlight w:val="yellow"/>
              </w:rPr>
              <w:t xml:space="preserve">Robin Kemp (St. Lawrence) - nominated by </w:t>
            </w:r>
          </w:p>
          <w:p w14:paraId="6E0761C2" w14:textId="463A9176" w:rsidR="00263BB7" w:rsidRPr="001D5D2E" w:rsidRDefault="00263BB7" w:rsidP="00263BB7">
            <w:pPr>
              <w:pStyle w:val="ListParagraph"/>
              <w:rPr>
                <w:highlight w:val="yellow"/>
              </w:rPr>
            </w:pPr>
            <w:r w:rsidRPr="001D5D2E">
              <w:rPr>
                <w:highlight w:val="yellow"/>
              </w:rPr>
              <w:t xml:space="preserve">Lisa Hillan (Holy Rood) nominated by </w:t>
            </w:r>
          </w:p>
          <w:p w14:paraId="2C3E2F03" w14:textId="4FEB2D04" w:rsidR="00263BB7" w:rsidRDefault="00263BB7" w:rsidP="00263BB7">
            <w:pPr>
              <w:pStyle w:val="ListParagraph"/>
            </w:pPr>
            <w:r w:rsidRPr="001D5D2E">
              <w:rPr>
                <w:highlight w:val="yellow"/>
              </w:rPr>
              <w:t>Cheryl Fisher (St. Peters) nominated by</w:t>
            </w:r>
            <w:r>
              <w:t xml:space="preserve"> </w:t>
            </w:r>
          </w:p>
          <w:p w14:paraId="689E5057" w14:textId="77777777" w:rsidR="00263BB7" w:rsidRDefault="00263BB7" w:rsidP="00263BB7">
            <w:pPr>
              <w:pStyle w:val="ListParagraph"/>
            </w:pPr>
            <w:r>
              <w:t>+ 6 Church wardens – given in Item 2 page 1 (one vacancy at All Saints)</w:t>
            </w:r>
          </w:p>
          <w:p w14:paraId="1C7D1A09" w14:textId="77777777" w:rsidR="00263BB7" w:rsidRDefault="00263BB7" w:rsidP="00263BB7">
            <w:pPr>
              <w:pStyle w:val="ListParagraph"/>
            </w:pPr>
            <w:r>
              <w:t xml:space="preserve">+ Craig Stolten, Treasurer </w:t>
            </w:r>
          </w:p>
          <w:p w14:paraId="2038974B" w14:textId="77777777" w:rsidR="00445CD6" w:rsidRDefault="00445CD6" w:rsidP="00263BB7">
            <w:pPr>
              <w:pStyle w:val="ListParagraph"/>
            </w:pPr>
          </w:p>
          <w:p w14:paraId="477F72DD" w14:textId="77777777" w:rsidR="00E92FB5" w:rsidRDefault="00445CD6" w:rsidP="00263BB7">
            <w:pPr>
              <w:pStyle w:val="ListParagraph"/>
            </w:pPr>
            <w:r>
              <w:t>Two co-opted members during 2023</w:t>
            </w:r>
            <w:r w:rsidR="00F73A61">
              <w:t xml:space="preserve"> – </w:t>
            </w:r>
          </w:p>
          <w:p w14:paraId="3E082282" w14:textId="7B92BD92" w:rsidR="00445CD6" w:rsidRDefault="00F73A61" w:rsidP="00263BB7">
            <w:pPr>
              <w:pStyle w:val="ListParagraph"/>
            </w:pPr>
            <w:r>
              <w:t>Mark Penfold who is an architect and a Christian and provides good advice on our buildings</w:t>
            </w:r>
            <w:r w:rsidR="00BD7F57">
              <w:t xml:space="preserve"> and suitable contractors.</w:t>
            </w:r>
          </w:p>
          <w:p w14:paraId="1E428FFB" w14:textId="209B3EB1" w:rsidR="00BD7F57" w:rsidRDefault="00BD7F57" w:rsidP="00263BB7">
            <w:pPr>
              <w:pStyle w:val="ListParagraph"/>
            </w:pPr>
            <w:r>
              <w:t xml:space="preserve">Philippa Penfold </w:t>
            </w:r>
            <w:r w:rsidR="00FA511E">
              <w:t xml:space="preserve">(Parish Administrator) </w:t>
            </w:r>
            <w:r w:rsidR="00905CCB">
              <w:t>–</w:t>
            </w:r>
            <w:r>
              <w:t xml:space="preserve"> </w:t>
            </w:r>
            <w:r w:rsidR="00905CCB">
              <w:t>helps with continuity of communication between the office and the PCC.</w:t>
            </w:r>
          </w:p>
          <w:p w14:paraId="0FA47041" w14:textId="77777777" w:rsidR="00832D4D" w:rsidRDefault="00832D4D" w:rsidP="00FC3B12">
            <w:pPr>
              <w:pStyle w:val="ListParagraph"/>
              <w:ind w:left="0"/>
            </w:pPr>
          </w:p>
          <w:p w14:paraId="6B79F130" w14:textId="5D61B861" w:rsidR="00FC3B12" w:rsidRDefault="00832D4D" w:rsidP="00FC3B12">
            <w:pPr>
              <w:pStyle w:val="ListParagraph"/>
              <w:ind w:left="0"/>
            </w:pPr>
            <w:r>
              <w:t xml:space="preserve">Derek Gurney put forward Elspeth as a possible deanery synod rep but </w:t>
            </w:r>
            <w:r w:rsidR="00FA511E">
              <w:t xml:space="preserve">mentioned that she </w:t>
            </w:r>
            <w:r>
              <w:t>doesn’t wish to sit on the PCC.</w:t>
            </w:r>
            <w:r w:rsidR="00FA511E">
              <w:t xml:space="preserve"> Andrew will </w:t>
            </w:r>
            <w:proofErr w:type="gramStart"/>
            <w:r w:rsidR="00FA511E">
              <w:t>look into</w:t>
            </w:r>
            <w:proofErr w:type="gramEnd"/>
            <w:r w:rsidR="00FA511E">
              <w:t xml:space="preserve"> this.</w:t>
            </w:r>
          </w:p>
          <w:p w14:paraId="132893B2" w14:textId="4D452C9C" w:rsidR="00832D4D" w:rsidRPr="00274BF8" w:rsidRDefault="00832D4D" w:rsidP="00FC3B12">
            <w:pPr>
              <w:pStyle w:val="ListParagraph"/>
              <w:ind w:left="0"/>
            </w:pPr>
          </w:p>
        </w:tc>
      </w:tr>
      <w:tr w:rsidR="00274BF8" w14:paraId="2614DBA3" w14:textId="77777777" w:rsidTr="00031818">
        <w:tc>
          <w:tcPr>
            <w:tcW w:w="567" w:type="dxa"/>
          </w:tcPr>
          <w:p w14:paraId="7BEBAE4B" w14:textId="438A5BA5" w:rsidR="00274BF8" w:rsidRDefault="00274BF8" w:rsidP="00F10035">
            <w:pPr>
              <w:pStyle w:val="ListParagraph"/>
              <w:ind w:left="0"/>
              <w:rPr>
                <w:b/>
                <w:bCs/>
              </w:rPr>
            </w:pPr>
            <w:r>
              <w:rPr>
                <w:b/>
                <w:bCs/>
              </w:rPr>
              <w:t>6.</w:t>
            </w:r>
          </w:p>
        </w:tc>
        <w:tc>
          <w:tcPr>
            <w:tcW w:w="8155" w:type="dxa"/>
          </w:tcPr>
          <w:p w14:paraId="64B989E7" w14:textId="77777777" w:rsidR="00274BF8" w:rsidRDefault="00274BF8" w:rsidP="00274BF8">
            <w:pPr>
              <w:pStyle w:val="ListParagraph"/>
              <w:ind w:left="0"/>
              <w:rPr>
                <w:b/>
                <w:bCs/>
              </w:rPr>
            </w:pPr>
            <w:r w:rsidRPr="00274BF8">
              <w:rPr>
                <w:b/>
                <w:bCs/>
              </w:rPr>
              <w:t>Financial Statements of Parish for period up to 31st Dec 2022</w:t>
            </w:r>
          </w:p>
          <w:p w14:paraId="420DEC04" w14:textId="77777777" w:rsidR="00274BF8" w:rsidRDefault="005807DE" w:rsidP="00274BF8">
            <w:pPr>
              <w:pStyle w:val="ListParagraph"/>
              <w:ind w:left="0"/>
            </w:pPr>
            <w:r>
              <w:t xml:space="preserve">Craig Stolton presented the </w:t>
            </w:r>
            <w:proofErr w:type="gramStart"/>
            <w:r>
              <w:t>Financial</w:t>
            </w:r>
            <w:proofErr w:type="gramEnd"/>
            <w:r>
              <w:t xml:space="preserve"> report (see attached).</w:t>
            </w:r>
          </w:p>
          <w:p w14:paraId="4ED32758" w14:textId="77777777" w:rsidR="008D3C5E" w:rsidRDefault="008D3C5E" w:rsidP="00274BF8">
            <w:pPr>
              <w:pStyle w:val="ListParagraph"/>
              <w:ind w:left="0"/>
            </w:pPr>
          </w:p>
          <w:p w14:paraId="1C465E12" w14:textId="77777777" w:rsidR="005807DE" w:rsidRDefault="008D3C5E" w:rsidP="00274BF8">
            <w:pPr>
              <w:pStyle w:val="ListParagraph"/>
              <w:ind w:left="0"/>
            </w:pPr>
            <w:r>
              <w:t>General Budget – day to day running costs. Forecasted £19K deficit but had £10k surplus</w:t>
            </w:r>
            <w:r w:rsidR="00F63031">
              <w:t xml:space="preserve"> due to more giving and fee income.</w:t>
            </w:r>
          </w:p>
          <w:p w14:paraId="143DF6D7" w14:textId="77777777" w:rsidR="00F63031" w:rsidRDefault="00F63031" w:rsidP="00274BF8">
            <w:pPr>
              <w:pStyle w:val="ListParagraph"/>
              <w:ind w:left="0"/>
            </w:pPr>
            <w:r>
              <w:t xml:space="preserve">2024 </w:t>
            </w:r>
            <w:r w:rsidR="00237A8E">
              <w:t>–</w:t>
            </w:r>
            <w:r>
              <w:t xml:space="preserve"> </w:t>
            </w:r>
            <w:r w:rsidR="00237A8E">
              <w:t>predicted £8k deficit and currently on course for this.</w:t>
            </w:r>
          </w:p>
          <w:p w14:paraId="565ABF9B" w14:textId="77777777" w:rsidR="00237A8E" w:rsidRDefault="00237A8E" w:rsidP="00274BF8">
            <w:pPr>
              <w:pStyle w:val="ListParagraph"/>
              <w:ind w:left="0"/>
            </w:pPr>
          </w:p>
          <w:p w14:paraId="15F27EA2" w14:textId="3C0BC5CA" w:rsidR="00237A8E" w:rsidRDefault="00237A8E" w:rsidP="00274BF8">
            <w:pPr>
              <w:pStyle w:val="ListParagraph"/>
              <w:ind w:left="0"/>
            </w:pPr>
            <w:r>
              <w:t>Overall funding has decreased by £33k due to the fabric work that has taken place, and cash reserves have reduced by £41k. Still in a healthy position</w:t>
            </w:r>
            <w:r w:rsidR="000A7DE5">
              <w:t xml:space="preserve"> but Mark Penfold will hopefully help with the budgets for future building work.</w:t>
            </w:r>
          </w:p>
          <w:p w14:paraId="2478B521" w14:textId="77777777" w:rsidR="000A7DE5" w:rsidRDefault="000A7DE5" w:rsidP="00274BF8">
            <w:pPr>
              <w:pStyle w:val="ListParagraph"/>
              <w:ind w:left="0"/>
            </w:pPr>
          </w:p>
          <w:p w14:paraId="1A335C15" w14:textId="77777777" w:rsidR="00525377" w:rsidRDefault="00525377" w:rsidP="00274BF8">
            <w:pPr>
              <w:pStyle w:val="ListParagraph"/>
              <w:ind w:left="0"/>
            </w:pPr>
            <w:r>
              <w:lastRenderedPageBreak/>
              <w:t>Energy costs have</w:t>
            </w:r>
            <w:r w:rsidR="00607EDB">
              <w:t xml:space="preserve"> increased during the </w:t>
            </w:r>
            <w:proofErr w:type="gramStart"/>
            <w:r w:rsidR="00607EDB">
              <w:t>year</w:t>
            </w:r>
            <w:proofErr w:type="gramEnd"/>
            <w:r w:rsidR="00607EDB">
              <w:t xml:space="preserve"> but Craig has worked with energy broker </w:t>
            </w:r>
            <w:r w:rsidR="00290FDA">
              <w:t>to help keep this costs to a minimum.</w:t>
            </w:r>
          </w:p>
          <w:p w14:paraId="36FFA663" w14:textId="77777777" w:rsidR="00DF513F" w:rsidRDefault="00DF513F" w:rsidP="00274BF8">
            <w:pPr>
              <w:pStyle w:val="ListParagraph"/>
              <w:ind w:left="0"/>
            </w:pPr>
          </w:p>
          <w:p w14:paraId="0017FE83" w14:textId="3CB6936C" w:rsidR="007418E1" w:rsidRDefault="007418E1" w:rsidP="00274BF8">
            <w:pPr>
              <w:pStyle w:val="ListParagraph"/>
              <w:ind w:left="0"/>
            </w:pPr>
            <w:r w:rsidRPr="00E32D8B">
              <w:rPr>
                <w:i/>
                <w:iCs/>
              </w:rPr>
              <w:t>Generosity and Stewardship</w:t>
            </w:r>
            <w:r>
              <w:t xml:space="preserve"> – in September a new campaign will be launched across the church worldwide, and POTR will fit in with this</w:t>
            </w:r>
            <w:r w:rsidR="00D06929">
              <w:t xml:space="preserve"> during this period. Local church groups in POTR have been asked to put forward the projects they want to tackle </w:t>
            </w:r>
            <w:r w:rsidR="000E152C">
              <w:t xml:space="preserve">over the next year, and </w:t>
            </w:r>
            <w:r w:rsidR="00A224A2">
              <w:t xml:space="preserve">the PCC will be asking for </w:t>
            </w:r>
            <w:r w:rsidR="000E152C">
              <w:t>help</w:t>
            </w:r>
            <w:r w:rsidR="00A224A2">
              <w:t xml:space="preserve"> to increase the POTR fabric ‘pots’ so this can be used in a flexible way.</w:t>
            </w:r>
          </w:p>
          <w:p w14:paraId="0C3BFBE3" w14:textId="77777777" w:rsidR="00A224A2" w:rsidRDefault="00A224A2" w:rsidP="00274BF8">
            <w:pPr>
              <w:pStyle w:val="ListParagraph"/>
              <w:ind w:left="0"/>
            </w:pPr>
          </w:p>
          <w:p w14:paraId="02FBAE38" w14:textId="11D5BAD6" w:rsidR="00DC47A5" w:rsidRDefault="00DC47A5" w:rsidP="00274BF8">
            <w:pPr>
              <w:pStyle w:val="ListParagraph"/>
              <w:ind w:left="0"/>
            </w:pPr>
            <w:r>
              <w:t>A film was played</w:t>
            </w:r>
            <w:r w:rsidR="004D1F2E">
              <w:t xml:space="preserve"> </w:t>
            </w:r>
            <w:r w:rsidR="0058299C">
              <w:t>about</w:t>
            </w:r>
            <w:r w:rsidR="004D1F2E">
              <w:t xml:space="preserve"> </w:t>
            </w:r>
            <w:r w:rsidR="00A27596">
              <w:t>the Common Mission Fund</w:t>
            </w:r>
            <w:r w:rsidR="004D1F2E">
              <w:t xml:space="preserve"> by the Diocese.</w:t>
            </w:r>
          </w:p>
          <w:p w14:paraId="1B8A5CBF" w14:textId="42ADAD17" w:rsidR="004D1F2E" w:rsidRPr="00274BF8" w:rsidRDefault="004D1F2E" w:rsidP="00274BF8">
            <w:pPr>
              <w:pStyle w:val="ListParagraph"/>
              <w:ind w:left="0"/>
            </w:pPr>
          </w:p>
        </w:tc>
      </w:tr>
      <w:tr w:rsidR="00274BF8" w14:paraId="6850EBC7" w14:textId="77777777" w:rsidTr="00031818">
        <w:tc>
          <w:tcPr>
            <w:tcW w:w="567" w:type="dxa"/>
          </w:tcPr>
          <w:p w14:paraId="093AC44D" w14:textId="36F72D1C" w:rsidR="00274BF8" w:rsidRDefault="00274BF8" w:rsidP="00F10035">
            <w:pPr>
              <w:pStyle w:val="ListParagraph"/>
              <w:ind w:left="0"/>
              <w:rPr>
                <w:b/>
                <w:bCs/>
              </w:rPr>
            </w:pPr>
            <w:r>
              <w:rPr>
                <w:b/>
                <w:bCs/>
              </w:rPr>
              <w:lastRenderedPageBreak/>
              <w:t>7.</w:t>
            </w:r>
          </w:p>
        </w:tc>
        <w:tc>
          <w:tcPr>
            <w:tcW w:w="8155" w:type="dxa"/>
          </w:tcPr>
          <w:p w14:paraId="53197424" w14:textId="77777777" w:rsidR="00274BF8" w:rsidRDefault="00274BF8" w:rsidP="00274BF8">
            <w:pPr>
              <w:pStyle w:val="ListParagraph"/>
              <w:ind w:left="0"/>
              <w:rPr>
                <w:b/>
                <w:bCs/>
              </w:rPr>
            </w:pPr>
            <w:r w:rsidRPr="00274BF8">
              <w:rPr>
                <w:b/>
                <w:bCs/>
              </w:rPr>
              <w:t>Reports on Fabric</w:t>
            </w:r>
          </w:p>
          <w:p w14:paraId="58B245EA" w14:textId="77777777" w:rsidR="00274BF8" w:rsidRDefault="009A65D8" w:rsidP="00274BF8">
            <w:pPr>
              <w:pStyle w:val="ListParagraph"/>
              <w:ind w:left="0"/>
            </w:pPr>
            <w:r>
              <w:t>These were distributed with the Vicar’s report (see attached).</w:t>
            </w:r>
          </w:p>
          <w:p w14:paraId="2E896769" w14:textId="65E53963" w:rsidR="009A65D8" w:rsidRPr="00274BF8" w:rsidRDefault="009A65D8" w:rsidP="00274BF8">
            <w:pPr>
              <w:pStyle w:val="ListParagraph"/>
              <w:ind w:left="0"/>
            </w:pPr>
          </w:p>
        </w:tc>
      </w:tr>
      <w:tr w:rsidR="00274BF8" w14:paraId="22DE7724" w14:textId="77777777" w:rsidTr="00031818">
        <w:tc>
          <w:tcPr>
            <w:tcW w:w="567" w:type="dxa"/>
          </w:tcPr>
          <w:p w14:paraId="037219D2" w14:textId="5D2A3319" w:rsidR="00274BF8" w:rsidRDefault="00274BF8" w:rsidP="00F10035">
            <w:pPr>
              <w:pStyle w:val="ListParagraph"/>
              <w:ind w:left="0"/>
              <w:rPr>
                <w:b/>
                <w:bCs/>
              </w:rPr>
            </w:pPr>
            <w:r>
              <w:rPr>
                <w:b/>
                <w:bCs/>
              </w:rPr>
              <w:t>8.</w:t>
            </w:r>
          </w:p>
        </w:tc>
        <w:tc>
          <w:tcPr>
            <w:tcW w:w="8155" w:type="dxa"/>
          </w:tcPr>
          <w:p w14:paraId="3C795979" w14:textId="77777777" w:rsidR="00274BF8" w:rsidRDefault="00274BF8" w:rsidP="00274BF8">
            <w:pPr>
              <w:pStyle w:val="ListParagraph"/>
              <w:ind w:left="0"/>
              <w:rPr>
                <w:b/>
                <w:bCs/>
              </w:rPr>
            </w:pPr>
            <w:r w:rsidRPr="00274BF8">
              <w:rPr>
                <w:b/>
                <w:bCs/>
              </w:rPr>
              <w:t>Report of the Deanery Synod</w:t>
            </w:r>
          </w:p>
          <w:p w14:paraId="7D342CAE" w14:textId="6239FFC6" w:rsidR="00274BF8" w:rsidRDefault="005904CF" w:rsidP="00274BF8">
            <w:pPr>
              <w:pStyle w:val="ListParagraph"/>
              <w:ind w:left="0"/>
            </w:pPr>
            <w:r>
              <w:t>The report has been circulated with the papers (see attached). Alton and Alresford Deanery are now held in ‘plurality</w:t>
            </w:r>
            <w:r w:rsidR="00D80A9B">
              <w:t>’, as Revd David Chattell</w:t>
            </w:r>
            <w:r w:rsidR="00676431">
              <w:t>, former Rural Dean of Alresford,</w:t>
            </w:r>
            <w:r w:rsidR="00D80A9B">
              <w:t xml:space="preserve"> is now part of the POTR team.</w:t>
            </w:r>
            <w:r w:rsidR="00110E3A">
              <w:t xml:space="preserve"> Exciting to take this work forward and explore new possibilities</w:t>
            </w:r>
            <w:r w:rsidR="00AC45AE">
              <w:t>.</w:t>
            </w:r>
          </w:p>
          <w:p w14:paraId="0E2011DE" w14:textId="77777777" w:rsidR="00D80A9B" w:rsidRDefault="00D80A9B" w:rsidP="00274BF8">
            <w:pPr>
              <w:pStyle w:val="ListParagraph"/>
              <w:ind w:left="0"/>
            </w:pPr>
          </w:p>
          <w:p w14:paraId="428834B1" w14:textId="66AAC3EF" w:rsidR="00D80A9B" w:rsidRDefault="00D80A9B" w:rsidP="00274BF8">
            <w:pPr>
              <w:pStyle w:val="ListParagraph"/>
              <w:ind w:left="0"/>
            </w:pPr>
            <w:r>
              <w:t>Two more places are available on the Deanery Synod</w:t>
            </w:r>
            <w:r w:rsidR="00DA5DF9">
              <w:t xml:space="preserve"> from POTR</w:t>
            </w:r>
            <w:r w:rsidR="00A341E5">
              <w:t>, as mentioned previously</w:t>
            </w:r>
            <w:r w:rsidR="00DA5DF9">
              <w:t>.</w:t>
            </w:r>
          </w:p>
          <w:p w14:paraId="4B554FAD" w14:textId="2CFC3E53" w:rsidR="005904CF" w:rsidRPr="00274BF8" w:rsidRDefault="005904CF" w:rsidP="00274BF8">
            <w:pPr>
              <w:pStyle w:val="ListParagraph"/>
              <w:ind w:left="0"/>
            </w:pPr>
          </w:p>
        </w:tc>
      </w:tr>
      <w:tr w:rsidR="00274BF8" w14:paraId="6F847524" w14:textId="77777777" w:rsidTr="00031818">
        <w:tc>
          <w:tcPr>
            <w:tcW w:w="567" w:type="dxa"/>
          </w:tcPr>
          <w:p w14:paraId="4B8D6B02" w14:textId="1AD7A038" w:rsidR="00274BF8" w:rsidRDefault="00274BF8" w:rsidP="00F10035">
            <w:pPr>
              <w:pStyle w:val="ListParagraph"/>
              <w:ind w:left="0"/>
              <w:rPr>
                <w:b/>
                <w:bCs/>
              </w:rPr>
            </w:pPr>
            <w:r>
              <w:rPr>
                <w:b/>
                <w:bCs/>
              </w:rPr>
              <w:t>9.</w:t>
            </w:r>
          </w:p>
        </w:tc>
        <w:tc>
          <w:tcPr>
            <w:tcW w:w="8155" w:type="dxa"/>
          </w:tcPr>
          <w:p w14:paraId="07E3F133" w14:textId="77777777" w:rsidR="00274BF8" w:rsidRDefault="00274BF8" w:rsidP="00274BF8">
            <w:pPr>
              <w:pStyle w:val="ListParagraph"/>
              <w:ind w:left="0"/>
              <w:rPr>
                <w:b/>
                <w:bCs/>
              </w:rPr>
            </w:pPr>
            <w:r w:rsidRPr="00274BF8">
              <w:rPr>
                <w:b/>
                <w:bCs/>
              </w:rPr>
              <w:t>Safeguarding</w:t>
            </w:r>
          </w:p>
          <w:p w14:paraId="51306DFD" w14:textId="366E63FD" w:rsidR="00274BF8" w:rsidRDefault="00AC45AE" w:rsidP="00274BF8">
            <w:pPr>
              <w:pStyle w:val="ListParagraph"/>
              <w:ind w:left="0"/>
            </w:pPr>
            <w:r>
              <w:t>Sally Kemp</w:t>
            </w:r>
            <w:r w:rsidR="00A341E5">
              <w:t xml:space="preserve"> (Safeguarding Officer)</w:t>
            </w:r>
            <w:r>
              <w:t xml:space="preserve"> thanked all those who had filled in DBS forms during the year</w:t>
            </w:r>
            <w:r w:rsidR="00013218">
              <w:t>, and please keep sending her the certificates</w:t>
            </w:r>
            <w:r>
              <w:t xml:space="preserve">. Thanks to God as there </w:t>
            </w:r>
            <w:r w:rsidR="00230658">
              <w:t xml:space="preserve">had only been two safeguarding ‘alerts’ </w:t>
            </w:r>
            <w:r w:rsidR="003739A6">
              <w:t>which have arisen this year</w:t>
            </w:r>
            <w:r w:rsidR="001B36E2">
              <w:t xml:space="preserve">, neither of which have gone forward to a safeguarding </w:t>
            </w:r>
            <w:r w:rsidR="00013218">
              <w:t>issue.</w:t>
            </w:r>
          </w:p>
          <w:p w14:paraId="0B4EF7C8" w14:textId="2E2CC94C" w:rsidR="00013218" w:rsidRPr="00274BF8" w:rsidRDefault="00013218" w:rsidP="00274BF8">
            <w:pPr>
              <w:pStyle w:val="ListParagraph"/>
              <w:ind w:left="0"/>
            </w:pPr>
          </w:p>
        </w:tc>
      </w:tr>
      <w:tr w:rsidR="00274BF8" w14:paraId="761D450D" w14:textId="77777777" w:rsidTr="00031818">
        <w:tc>
          <w:tcPr>
            <w:tcW w:w="567" w:type="dxa"/>
          </w:tcPr>
          <w:p w14:paraId="478EDCD7" w14:textId="263A04D2" w:rsidR="00274BF8" w:rsidRDefault="00274BF8" w:rsidP="00F10035">
            <w:pPr>
              <w:pStyle w:val="ListParagraph"/>
              <w:ind w:left="0"/>
              <w:rPr>
                <w:b/>
                <w:bCs/>
              </w:rPr>
            </w:pPr>
            <w:r>
              <w:rPr>
                <w:b/>
                <w:bCs/>
              </w:rPr>
              <w:t>10.</w:t>
            </w:r>
          </w:p>
        </w:tc>
        <w:tc>
          <w:tcPr>
            <w:tcW w:w="8155" w:type="dxa"/>
          </w:tcPr>
          <w:p w14:paraId="3F7A73A4" w14:textId="77777777" w:rsidR="00274BF8" w:rsidRDefault="00274BF8" w:rsidP="00274BF8">
            <w:pPr>
              <w:pStyle w:val="ListParagraph"/>
              <w:ind w:left="0"/>
              <w:rPr>
                <w:b/>
                <w:bCs/>
              </w:rPr>
            </w:pPr>
            <w:r w:rsidRPr="00274BF8">
              <w:rPr>
                <w:b/>
                <w:bCs/>
              </w:rPr>
              <w:t>Appointment of Independent Financial Examiner</w:t>
            </w:r>
          </w:p>
          <w:p w14:paraId="5641E559" w14:textId="77777777" w:rsidR="00274BF8" w:rsidRDefault="00801DF4" w:rsidP="00274BF8">
            <w:pPr>
              <w:pStyle w:val="ListParagraph"/>
              <w:ind w:left="0"/>
            </w:pPr>
            <w:r w:rsidRPr="00801DF4">
              <w:t xml:space="preserve">Approval was given to the appointment of Mr. L. Powell from </w:t>
            </w:r>
            <w:proofErr w:type="spellStart"/>
            <w:r w:rsidRPr="00801DF4">
              <w:t>Powdin</w:t>
            </w:r>
            <w:proofErr w:type="spellEnd"/>
            <w:r w:rsidRPr="00801DF4">
              <w:t xml:space="preserve"> and Co. who had been the Independent Financial Examiner for the past few years.</w:t>
            </w:r>
          </w:p>
          <w:p w14:paraId="6997871B" w14:textId="77777777" w:rsidR="00801DF4" w:rsidRDefault="00801DF4" w:rsidP="00274BF8">
            <w:pPr>
              <w:pStyle w:val="ListParagraph"/>
              <w:ind w:left="0"/>
            </w:pPr>
          </w:p>
          <w:p w14:paraId="1F009280" w14:textId="37EA5E27" w:rsidR="00F90CE0" w:rsidRDefault="00260D72" w:rsidP="00274BF8">
            <w:pPr>
              <w:pStyle w:val="ListParagraph"/>
              <w:ind w:left="0"/>
            </w:pPr>
            <w:r>
              <w:t xml:space="preserve">Craig will be looking at the Treasurer’s report for next </w:t>
            </w:r>
            <w:proofErr w:type="spellStart"/>
            <w:r>
              <w:t>years</w:t>
            </w:r>
            <w:proofErr w:type="spellEnd"/>
            <w:r>
              <w:t xml:space="preserve"> APCM to make it more readable.</w:t>
            </w:r>
          </w:p>
          <w:p w14:paraId="4EBAFA33" w14:textId="025B8AAE" w:rsidR="00260D72" w:rsidRPr="00274BF8" w:rsidRDefault="00260D72" w:rsidP="00274BF8">
            <w:pPr>
              <w:pStyle w:val="ListParagraph"/>
              <w:ind w:left="0"/>
            </w:pPr>
          </w:p>
        </w:tc>
      </w:tr>
      <w:tr w:rsidR="00274BF8" w14:paraId="42FD9EA8" w14:textId="77777777" w:rsidTr="00031818">
        <w:tc>
          <w:tcPr>
            <w:tcW w:w="567" w:type="dxa"/>
          </w:tcPr>
          <w:p w14:paraId="7BD6823A" w14:textId="69233B38" w:rsidR="00274BF8" w:rsidRDefault="00274BF8" w:rsidP="00F10035">
            <w:pPr>
              <w:pStyle w:val="ListParagraph"/>
              <w:ind w:left="0"/>
              <w:rPr>
                <w:b/>
                <w:bCs/>
              </w:rPr>
            </w:pPr>
            <w:r>
              <w:rPr>
                <w:b/>
                <w:bCs/>
              </w:rPr>
              <w:t>11.</w:t>
            </w:r>
          </w:p>
        </w:tc>
        <w:tc>
          <w:tcPr>
            <w:tcW w:w="8155" w:type="dxa"/>
          </w:tcPr>
          <w:p w14:paraId="0FC3CBFF" w14:textId="77777777" w:rsidR="00274BF8" w:rsidRDefault="00274BF8" w:rsidP="00274BF8">
            <w:pPr>
              <w:pStyle w:val="ListParagraph"/>
              <w:ind w:left="0"/>
              <w:rPr>
                <w:b/>
                <w:bCs/>
              </w:rPr>
            </w:pPr>
            <w:r w:rsidRPr="00274BF8">
              <w:rPr>
                <w:b/>
                <w:bCs/>
              </w:rPr>
              <w:t>Charitable/Mission Giving for POTR</w:t>
            </w:r>
          </w:p>
          <w:p w14:paraId="23BC05DA" w14:textId="77777777" w:rsidR="00274BF8" w:rsidRDefault="00260D72" w:rsidP="00274BF8">
            <w:pPr>
              <w:pStyle w:val="ListParagraph"/>
              <w:ind w:left="0"/>
            </w:pPr>
            <w:r>
              <w:t xml:space="preserve">Do nothing, identify </w:t>
            </w:r>
            <w:r w:rsidR="00E22117">
              <w:t>charities or chose 4-6 charities. PCC have spent a year working on the responses</w:t>
            </w:r>
            <w:r w:rsidR="004D14B2">
              <w:t>.</w:t>
            </w:r>
          </w:p>
          <w:p w14:paraId="4C0DA575" w14:textId="77777777" w:rsidR="00B14B54" w:rsidRDefault="00B14B54" w:rsidP="00274BF8">
            <w:pPr>
              <w:pStyle w:val="ListParagraph"/>
              <w:ind w:left="0"/>
            </w:pPr>
          </w:p>
          <w:p w14:paraId="4056014E" w14:textId="11B88891" w:rsidR="004D14B2" w:rsidRDefault="004D14B2" w:rsidP="00B14B54">
            <w:pPr>
              <w:pStyle w:val="ListParagraph"/>
              <w:numPr>
                <w:ilvl w:val="0"/>
                <w:numId w:val="2"/>
              </w:numPr>
            </w:pPr>
            <w:r>
              <w:t>Do nothing not an option</w:t>
            </w:r>
            <w:r w:rsidR="00B14B54">
              <w:t>.</w:t>
            </w:r>
          </w:p>
          <w:p w14:paraId="05E3D2EA" w14:textId="77777777" w:rsidR="004D14B2" w:rsidRDefault="004D14B2" w:rsidP="00B14B54">
            <w:pPr>
              <w:pStyle w:val="ListParagraph"/>
              <w:numPr>
                <w:ilvl w:val="0"/>
                <w:numId w:val="2"/>
              </w:numPr>
            </w:pPr>
            <w:r>
              <w:t>Can identify some charities that we can support</w:t>
            </w:r>
            <w:r w:rsidR="006431D4">
              <w:t xml:space="preserve"> – some guidance on the type of charities that could be nominated has been provided.</w:t>
            </w:r>
          </w:p>
          <w:p w14:paraId="74E54D85" w14:textId="77777777" w:rsidR="006431D4" w:rsidRDefault="00970989" w:rsidP="00B14B54">
            <w:pPr>
              <w:pStyle w:val="ListParagraph"/>
              <w:numPr>
                <w:ilvl w:val="0"/>
                <w:numId w:val="2"/>
              </w:numPr>
            </w:pPr>
            <w:r>
              <w:t>Some charities have been chosen, and this will be kept under review on a regular basis.</w:t>
            </w:r>
          </w:p>
          <w:p w14:paraId="5BFC5132" w14:textId="77777777" w:rsidR="00970989" w:rsidRDefault="00970989" w:rsidP="00B14B54">
            <w:pPr>
              <w:pStyle w:val="ListParagraph"/>
              <w:numPr>
                <w:ilvl w:val="0"/>
                <w:numId w:val="2"/>
              </w:numPr>
            </w:pPr>
            <w:r>
              <w:t xml:space="preserve">5% on income (regular, </w:t>
            </w:r>
            <w:r w:rsidR="00FB138F">
              <w:t>small</w:t>
            </w:r>
            <w:r>
              <w:t xml:space="preserve"> plate and </w:t>
            </w:r>
            <w:r w:rsidR="00FB138F">
              <w:t>sum up etc) will be given to the chosen charities.</w:t>
            </w:r>
          </w:p>
          <w:p w14:paraId="32921810" w14:textId="77777777" w:rsidR="00B14B54" w:rsidRDefault="00B14B54" w:rsidP="00274BF8">
            <w:pPr>
              <w:pStyle w:val="ListParagraph"/>
              <w:ind w:left="0"/>
            </w:pPr>
          </w:p>
          <w:p w14:paraId="25AFBD12" w14:textId="4A9D4EDE" w:rsidR="00BB162A" w:rsidRDefault="00BB162A" w:rsidP="00274BF8">
            <w:pPr>
              <w:pStyle w:val="ListParagraph"/>
              <w:ind w:left="0"/>
            </w:pPr>
            <w:r>
              <w:t>The charities that POTR will be supporting in 2024 are as follows:</w:t>
            </w:r>
          </w:p>
          <w:p w14:paraId="40A2CC18" w14:textId="77777777" w:rsidR="00BB162A" w:rsidRDefault="00BB162A" w:rsidP="00274BF8">
            <w:pPr>
              <w:pStyle w:val="ListParagraph"/>
              <w:ind w:left="0"/>
            </w:pPr>
          </w:p>
          <w:p w14:paraId="0AD50AF0" w14:textId="6A9C9C31" w:rsidR="00FB138F" w:rsidRDefault="00FB138F" w:rsidP="00274BF8">
            <w:pPr>
              <w:pStyle w:val="ListParagraph"/>
              <w:ind w:left="0"/>
            </w:pPr>
            <w:r w:rsidRPr="00E327F0">
              <w:rPr>
                <w:b/>
                <w:bCs/>
              </w:rPr>
              <w:t>Local Charity</w:t>
            </w:r>
            <w:r>
              <w:t xml:space="preserve"> – </w:t>
            </w:r>
            <w:r w:rsidRPr="003D2CAD">
              <w:rPr>
                <w:b/>
                <w:bCs/>
              </w:rPr>
              <w:t xml:space="preserve">Alton </w:t>
            </w:r>
            <w:r w:rsidR="00BB162A" w:rsidRPr="003D2CAD">
              <w:rPr>
                <w:b/>
                <w:bCs/>
              </w:rPr>
              <w:t xml:space="preserve">and District </w:t>
            </w:r>
            <w:r w:rsidRPr="003D2CAD">
              <w:rPr>
                <w:b/>
                <w:bCs/>
              </w:rPr>
              <w:t>Community and Relief Fund</w:t>
            </w:r>
            <w:r w:rsidR="00E327F0">
              <w:t xml:space="preserve">. Give out grants to people who are moving into housing association </w:t>
            </w:r>
            <w:r w:rsidR="00754AFD">
              <w:t>properties. Referral basis. Lisan Hillan and Paul will be the advocates.</w:t>
            </w:r>
          </w:p>
          <w:p w14:paraId="2E13B281" w14:textId="77777777" w:rsidR="00754AFD" w:rsidRDefault="00754AFD" w:rsidP="00274BF8">
            <w:pPr>
              <w:pStyle w:val="ListParagraph"/>
              <w:ind w:left="0"/>
            </w:pPr>
          </w:p>
          <w:p w14:paraId="3F3533AE" w14:textId="70EF4558" w:rsidR="00754AFD" w:rsidRDefault="00311A26" w:rsidP="00274BF8">
            <w:pPr>
              <w:pStyle w:val="ListParagraph"/>
              <w:ind w:left="0"/>
            </w:pPr>
            <w:r>
              <w:rPr>
                <w:b/>
                <w:bCs/>
              </w:rPr>
              <w:t xml:space="preserve">National Charity - </w:t>
            </w:r>
            <w:r w:rsidR="003235A0" w:rsidRPr="00311A26">
              <w:rPr>
                <w:b/>
                <w:bCs/>
              </w:rPr>
              <w:t>Citizens of the World Choir</w:t>
            </w:r>
            <w:r w:rsidR="003235A0">
              <w:t xml:space="preserve"> – choir for refugees and displaced people. </w:t>
            </w:r>
            <w:r w:rsidR="003D2CAD">
              <w:t>Supported by Parliament (House of Lords) and work nationally.</w:t>
            </w:r>
            <w:r>
              <w:t xml:space="preserve"> </w:t>
            </w:r>
            <w:r w:rsidR="00763C89">
              <w:t>A video was played of the choir singing.</w:t>
            </w:r>
            <w:r w:rsidR="00472B52">
              <w:t xml:space="preserve"> Martin and </w:t>
            </w:r>
            <w:proofErr w:type="gramStart"/>
            <w:r w:rsidR="00472B52">
              <w:t>Sue ?</w:t>
            </w:r>
            <w:proofErr w:type="gramEnd"/>
            <w:r w:rsidR="00472B52">
              <w:t xml:space="preserve"> are the advocates.</w:t>
            </w:r>
          </w:p>
          <w:p w14:paraId="30E749C3" w14:textId="77777777" w:rsidR="00472B52" w:rsidRDefault="00472B52" w:rsidP="00274BF8">
            <w:pPr>
              <w:pStyle w:val="ListParagraph"/>
              <w:ind w:left="0"/>
            </w:pPr>
          </w:p>
          <w:p w14:paraId="4425D010" w14:textId="65A5946B" w:rsidR="00472B52" w:rsidRDefault="00507200" w:rsidP="00274BF8">
            <w:pPr>
              <w:pStyle w:val="ListParagraph"/>
              <w:ind w:left="0"/>
            </w:pPr>
            <w:r w:rsidRPr="00507200">
              <w:rPr>
                <w:b/>
                <w:bCs/>
              </w:rPr>
              <w:t xml:space="preserve">International Charity - </w:t>
            </w:r>
            <w:r w:rsidR="00472B52" w:rsidRPr="00507200">
              <w:rPr>
                <w:b/>
                <w:bCs/>
              </w:rPr>
              <w:t>Mission Aviation Fellowship</w:t>
            </w:r>
            <w:r w:rsidR="00472B52">
              <w:t xml:space="preserve"> </w:t>
            </w:r>
            <w:r w:rsidR="003D7CD4">
              <w:t xml:space="preserve">– a charity that </w:t>
            </w:r>
            <w:r w:rsidR="00A02C11">
              <w:t>flies</w:t>
            </w:r>
            <w:r w:rsidR="00472B52">
              <w:t xml:space="preserve"> </w:t>
            </w:r>
            <w:r>
              <w:t>different items into many places in the world.</w:t>
            </w:r>
            <w:r w:rsidR="003D7CD4">
              <w:t xml:space="preserve"> </w:t>
            </w:r>
            <w:proofErr w:type="gramStart"/>
            <w:r w:rsidR="003D7CD4">
              <w:t>Graham ?</w:t>
            </w:r>
            <w:proofErr w:type="gramEnd"/>
            <w:r w:rsidR="003D7CD4">
              <w:t xml:space="preserve"> will be the advocate</w:t>
            </w:r>
            <w:r w:rsidR="00AA7AEB">
              <w:t>.</w:t>
            </w:r>
          </w:p>
          <w:p w14:paraId="519A30B3" w14:textId="77777777" w:rsidR="00507200" w:rsidRDefault="00507200" w:rsidP="00274BF8">
            <w:pPr>
              <w:pStyle w:val="ListParagraph"/>
              <w:ind w:left="0"/>
            </w:pPr>
          </w:p>
          <w:p w14:paraId="292D895F" w14:textId="47F61524" w:rsidR="00507200" w:rsidRDefault="00507200" w:rsidP="00274BF8">
            <w:pPr>
              <w:pStyle w:val="ListParagraph"/>
              <w:ind w:left="0"/>
            </w:pPr>
            <w:r>
              <w:t xml:space="preserve">Also continue support of Anna Chaplaincy, </w:t>
            </w:r>
            <w:r w:rsidR="003D7CD4">
              <w:t>Children’s</w:t>
            </w:r>
            <w:r>
              <w:t xml:space="preserve"> Ministry and Karamoja.</w:t>
            </w:r>
          </w:p>
          <w:p w14:paraId="211574A6" w14:textId="77777777" w:rsidR="00507200" w:rsidRDefault="00507200" w:rsidP="00274BF8">
            <w:pPr>
              <w:pStyle w:val="ListParagraph"/>
              <w:ind w:left="0"/>
            </w:pPr>
          </w:p>
          <w:p w14:paraId="6F4EF443" w14:textId="6A019B7A" w:rsidR="00507200" w:rsidRPr="00274BF8" w:rsidRDefault="00507200" w:rsidP="00274BF8">
            <w:pPr>
              <w:pStyle w:val="ListParagraph"/>
              <w:ind w:left="0"/>
            </w:pPr>
          </w:p>
        </w:tc>
      </w:tr>
      <w:tr w:rsidR="0066051F" w14:paraId="4E029CE7" w14:textId="77777777" w:rsidTr="00031818">
        <w:tc>
          <w:tcPr>
            <w:tcW w:w="567" w:type="dxa"/>
          </w:tcPr>
          <w:p w14:paraId="5188A035" w14:textId="77777777" w:rsidR="0066051F" w:rsidRDefault="0066051F" w:rsidP="00F10035">
            <w:pPr>
              <w:pStyle w:val="ListParagraph"/>
              <w:ind w:left="0"/>
              <w:rPr>
                <w:b/>
                <w:bCs/>
              </w:rPr>
            </w:pPr>
          </w:p>
        </w:tc>
        <w:tc>
          <w:tcPr>
            <w:tcW w:w="8155" w:type="dxa"/>
          </w:tcPr>
          <w:p w14:paraId="4FC5AE0A" w14:textId="77777777" w:rsidR="0066051F" w:rsidRDefault="0066051F" w:rsidP="00274BF8">
            <w:pPr>
              <w:pStyle w:val="ListParagraph"/>
              <w:ind w:left="0"/>
              <w:rPr>
                <w:b/>
                <w:bCs/>
              </w:rPr>
            </w:pPr>
            <w:r>
              <w:rPr>
                <w:b/>
                <w:bCs/>
              </w:rPr>
              <w:t>The Future</w:t>
            </w:r>
          </w:p>
          <w:p w14:paraId="6E23C8B4" w14:textId="35B9980E" w:rsidR="0066051F" w:rsidRDefault="0066051F" w:rsidP="00274BF8">
            <w:pPr>
              <w:pStyle w:val="ListParagraph"/>
              <w:ind w:left="0"/>
            </w:pPr>
            <w:r>
              <w:t xml:space="preserve">No great plans for any </w:t>
            </w:r>
            <w:r w:rsidR="00E43043">
              <w:t xml:space="preserve">big </w:t>
            </w:r>
            <w:r>
              <w:t>changes</w:t>
            </w:r>
            <w:r w:rsidR="00E43043">
              <w:t xml:space="preserve"> in the future</w:t>
            </w:r>
            <w:r>
              <w:t xml:space="preserve">. </w:t>
            </w:r>
            <w:r w:rsidR="00A93BFB">
              <w:t xml:space="preserve">But need to look at how to </w:t>
            </w:r>
            <w:r w:rsidR="00255247">
              <w:t>do</w:t>
            </w:r>
            <w:r w:rsidR="002D6CF1">
              <w:t xml:space="preserve"> </w:t>
            </w:r>
            <w:r w:rsidR="00A93BFB">
              <w:t>‘invitation’ to encourage more people into the church.</w:t>
            </w:r>
            <w:r w:rsidR="00255247">
              <w:t xml:space="preserve"> Green/Amber and Red events coming…</w:t>
            </w:r>
          </w:p>
          <w:p w14:paraId="017704DF" w14:textId="3FE8E975" w:rsidR="00A93BFB" w:rsidRPr="0066051F" w:rsidRDefault="00A93BFB" w:rsidP="00274BF8">
            <w:pPr>
              <w:pStyle w:val="ListParagraph"/>
              <w:ind w:left="0"/>
            </w:pPr>
          </w:p>
        </w:tc>
      </w:tr>
    </w:tbl>
    <w:p w14:paraId="5DAB129F" w14:textId="77777777" w:rsidR="00DA3EF4" w:rsidRDefault="00DA3EF4" w:rsidP="00FB7038">
      <w:pPr>
        <w:pStyle w:val="ListParagraph"/>
        <w:ind w:left="0"/>
        <w:rPr>
          <w:b/>
          <w:bCs/>
        </w:rPr>
      </w:pPr>
    </w:p>
    <w:p w14:paraId="3BD6A22A" w14:textId="5AAD2297" w:rsidR="00FB7038" w:rsidRDefault="00FB7038" w:rsidP="00FB7038">
      <w:pPr>
        <w:pStyle w:val="ListParagraph"/>
        <w:ind w:left="0"/>
      </w:pPr>
      <w:r>
        <w:t xml:space="preserve">Meeting concluded at </w:t>
      </w:r>
      <w:r w:rsidR="00255247">
        <w:t xml:space="preserve">20.52 with </w:t>
      </w:r>
      <w:r w:rsidR="000341BA">
        <w:t>prayers.</w:t>
      </w:r>
    </w:p>
    <w:p w14:paraId="219A2F83" w14:textId="77777777" w:rsidR="000341BA" w:rsidRDefault="000341BA" w:rsidP="00FB7038">
      <w:pPr>
        <w:pStyle w:val="ListParagraph"/>
        <w:ind w:left="0"/>
      </w:pPr>
    </w:p>
    <w:p w14:paraId="0E9D92C4" w14:textId="4DA87E70" w:rsidR="000341BA" w:rsidRPr="00FB7038" w:rsidRDefault="000341BA" w:rsidP="000341BA">
      <w:pPr>
        <w:pStyle w:val="ListParagraph"/>
        <w:ind w:left="0"/>
        <w:jc w:val="right"/>
      </w:pPr>
      <w:r>
        <w:t>PP</w:t>
      </w:r>
      <w:r w:rsidR="00B55D18">
        <w:t>/22</w:t>
      </w:r>
      <w:r w:rsidR="00B55D18" w:rsidRPr="00B55D18">
        <w:rPr>
          <w:vertAlign w:val="superscript"/>
        </w:rPr>
        <w:t>nd</w:t>
      </w:r>
      <w:r w:rsidR="00B55D18">
        <w:t xml:space="preserve"> May 2024</w:t>
      </w:r>
    </w:p>
    <w:sectPr w:rsidR="000341BA" w:rsidRPr="00FB7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0369A"/>
    <w:multiLevelType w:val="hybridMultilevel"/>
    <w:tmpl w:val="2A4AE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5716E1"/>
    <w:multiLevelType w:val="hybridMultilevel"/>
    <w:tmpl w:val="D96E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994233">
    <w:abstractNumId w:val="0"/>
  </w:num>
  <w:num w:numId="2" w16cid:durableId="1258247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F4"/>
    <w:rsid w:val="00013218"/>
    <w:rsid w:val="00031818"/>
    <w:rsid w:val="000341BA"/>
    <w:rsid w:val="000A7DE5"/>
    <w:rsid w:val="000B66EE"/>
    <w:rsid w:val="000E152C"/>
    <w:rsid w:val="000E7137"/>
    <w:rsid w:val="00100203"/>
    <w:rsid w:val="00110E3A"/>
    <w:rsid w:val="00117D89"/>
    <w:rsid w:val="001B36E2"/>
    <w:rsid w:val="001D5D2E"/>
    <w:rsid w:val="00230658"/>
    <w:rsid w:val="00237A8E"/>
    <w:rsid w:val="00255247"/>
    <w:rsid w:val="00260D72"/>
    <w:rsid w:val="00261B1A"/>
    <w:rsid w:val="00263BB7"/>
    <w:rsid w:val="00274BF8"/>
    <w:rsid w:val="00290FDA"/>
    <w:rsid w:val="002945AC"/>
    <w:rsid w:val="002B73C9"/>
    <w:rsid w:val="002D6CF1"/>
    <w:rsid w:val="002F382E"/>
    <w:rsid w:val="002F7813"/>
    <w:rsid w:val="00311A26"/>
    <w:rsid w:val="003235A0"/>
    <w:rsid w:val="00337DAC"/>
    <w:rsid w:val="003739A6"/>
    <w:rsid w:val="003D2CAD"/>
    <w:rsid w:val="003D5A47"/>
    <w:rsid w:val="003D7CD4"/>
    <w:rsid w:val="003E4574"/>
    <w:rsid w:val="00415FE0"/>
    <w:rsid w:val="00441D29"/>
    <w:rsid w:val="00445CD6"/>
    <w:rsid w:val="004538BE"/>
    <w:rsid w:val="00461EE0"/>
    <w:rsid w:val="00467701"/>
    <w:rsid w:val="00472B52"/>
    <w:rsid w:val="004B15E3"/>
    <w:rsid w:val="004B1D94"/>
    <w:rsid w:val="004D14B2"/>
    <w:rsid w:val="004D1F2E"/>
    <w:rsid w:val="004E68FD"/>
    <w:rsid w:val="00507200"/>
    <w:rsid w:val="00525377"/>
    <w:rsid w:val="00542667"/>
    <w:rsid w:val="0055089C"/>
    <w:rsid w:val="00572737"/>
    <w:rsid w:val="00575CC8"/>
    <w:rsid w:val="005807DE"/>
    <w:rsid w:val="0058299C"/>
    <w:rsid w:val="005904CF"/>
    <w:rsid w:val="00592ED3"/>
    <w:rsid w:val="00607EDB"/>
    <w:rsid w:val="0062577E"/>
    <w:rsid w:val="006431D4"/>
    <w:rsid w:val="0066051F"/>
    <w:rsid w:val="00676431"/>
    <w:rsid w:val="006A78FA"/>
    <w:rsid w:val="006E140F"/>
    <w:rsid w:val="00700DD2"/>
    <w:rsid w:val="00724C29"/>
    <w:rsid w:val="007418E1"/>
    <w:rsid w:val="00742DDE"/>
    <w:rsid w:val="0074650C"/>
    <w:rsid w:val="00754AFD"/>
    <w:rsid w:val="00763C89"/>
    <w:rsid w:val="007B6474"/>
    <w:rsid w:val="007D5495"/>
    <w:rsid w:val="007D754A"/>
    <w:rsid w:val="00801DF4"/>
    <w:rsid w:val="008118E2"/>
    <w:rsid w:val="008258FF"/>
    <w:rsid w:val="00832D4D"/>
    <w:rsid w:val="00835EAA"/>
    <w:rsid w:val="0084554F"/>
    <w:rsid w:val="008837F3"/>
    <w:rsid w:val="008D3C5E"/>
    <w:rsid w:val="008F1FFA"/>
    <w:rsid w:val="00905CCB"/>
    <w:rsid w:val="00946C9F"/>
    <w:rsid w:val="009517E8"/>
    <w:rsid w:val="00955767"/>
    <w:rsid w:val="00970198"/>
    <w:rsid w:val="00970989"/>
    <w:rsid w:val="009933C4"/>
    <w:rsid w:val="009A1A6F"/>
    <w:rsid w:val="009A65D8"/>
    <w:rsid w:val="009D63D6"/>
    <w:rsid w:val="009D7F92"/>
    <w:rsid w:val="009E7B08"/>
    <w:rsid w:val="00A02C11"/>
    <w:rsid w:val="00A224A2"/>
    <w:rsid w:val="00A27596"/>
    <w:rsid w:val="00A341E5"/>
    <w:rsid w:val="00A77441"/>
    <w:rsid w:val="00A93BFB"/>
    <w:rsid w:val="00AA7AEB"/>
    <w:rsid w:val="00AB6D7D"/>
    <w:rsid w:val="00AC45AE"/>
    <w:rsid w:val="00B03223"/>
    <w:rsid w:val="00B032D1"/>
    <w:rsid w:val="00B14B54"/>
    <w:rsid w:val="00B50AB5"/>
    <w:rsid w:val="00B55D18"/>
    <w:rsid w:val="00B87753"/>
    <w:rsid w:val="00BB162A"/>
    <w:rsid w:val="00BB79EB"/>
    <w:rsid w:val="00BD136B"/>
    <w:rsid w:val="00BD7F57"/>
    <w:rsid w:val="00BE03C4"/>
    <w:rsid w:val="00BF492D"/>
    <w:rsid w:val="00C226F9"/>
    <w:rsid w:val="00C26AAA"/>
    <w:rsid w:val="00C42FC9"/>
    <w:rsid w:val="00C53D01"/>
    <w:rsid w:val="00CD2FE0"/>
    <w:rsid w:val="00CF1072"/>
    <w:rsid w:val="00D06929"/>
    <w:rsid w:val="00D528BC"/>
    <w:rsid w:val="00D6057B"/>
    <w:rsid w:val="00D77345"/>
    <w:rsid w:val="00D80A9B"/>
    <w:rsid w:val="00DA3EF4"/>
    <w:rsid w:val="00DA5DF9"/>
    <w:rsid w:val="00DC47A5"/>
    <w:rsid w:val="00DE4C31"/>
    <w:rsid w:val="00DF513F"/>
    <w:rsid w:val="00E0167D"/>
    <w:rsid w:val="00E22117"/>
    <w:rsid w:val="00E327F0"/>
    <w:rsid w:val="00E32D8B"/>
    <w:rsid w:val="00E40081"/>
    <w:rsid w:val="00E43043"/>
    <w:rsid w:val="00E921E5"/>
    <w:rsid w:val="00E92FB5"/>
    <w:rsid w:val="00EA0884"/>
    <w:rsid w:val="00F10035"/>
    <w:rsid w:val="00F63031"/>
    <w:rsid w:val="00F73A61"/>
    <w:rsid w:val="00F90CE0"/>
    <w:rsid w:val="00FA511E"/>
    <w:rsid w:val="00FB138F"/>
    <w:rsid w:val="00FB7038"/>
    <w:rsid w:val="00FC3B12"/>
    <w:rsid w:val="00FC72A7"/>
    <w:rsid w:val="00FE5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07BE"/>
  <w15:chartTrackingRefBased/>
  <w15:docId w15:val="{A733193C-397B-4C46-90E2-96065CF6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E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E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E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E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E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E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E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E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E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E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E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E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E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E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E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EF4"/>
    <w:rPr>
      <w:rFonts w:eastAsiaTheme="majorEastAsia" w:cstheme="majorBidi"/>
      <w:color w:val="272727" w:themeColor="text1" w:themeTint="D8"/>
    </w:rPr>
  </w:style>
  <w:style w:type="paragraph" w:styleId="Title">
    <w:name w:val="Title"/>
    <w:basedOn w:val="Normal"/>
    <w:next w:val="Normal"/>
    <w:link w:val="TitleChar"/>
    <w:uiPriority w:val="10"/>
    <w:qFormat/>
    <w:rsid w:val="00DA3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E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E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E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EF4"/>
    <w:pPr>
      <w:spacing w:before="160"/>
      <w:jc w:val="center"/>
    </w:pPr>
    <w:rPr>
      <w:i/>
      <w:iCs/>
      <w:color w:val="404040" w:themeColor="text1" w:themeTint="BF"/>
    </w:rPr>
  </w:style>
  <w:style w:type="character" w:customStyle="1" w:styleId="QuoteChar">
    <w:name w:val="Quote Char"/>
    <w:basedOn w:val="DefaultParagraphFont"/>
    <w:link w:val="Quote"/>
    <w:uiPriority w:val="29"/>
    <w:rsid w:val="00DA3EF4"/>
    <w:rPr>
      <w:i/>
      <w:iCs/>
      <w:color w:val="404040" w:themeColor="text1" w:themeTint="BF"/>
    </w:rPr>
  </w:style>
  <w:style w:type="paragraph" w:styleId="ListParagraph">
    <w:name w:val="List Paragraph"/>
    <w:basedOn w:val="Normal"/>
    <w:uiPriority w:val="34"/>
    <w:qFormat/>
    <w:rsid w:val="00DA3EF4"/>
    <w:pPr>
      <w:ind w:left="720"/>
      <w:contextualSpacing/>
    </w:pPr>
  </w:style>
  <w:style w:type="character" w:styleId="IntenseEmphasis">
    <w:name w:val="Intense Emphasis"/>
    <w:basedOn w:val="DefaultParagraphFont"/>
    <w:uiPriority w:val="21"/>
    <w:qFormat/>
    <w:rsid w:val="00DA3EF4"/>
    <w:rPr>
      <w:i/>
      <w:iCs/>
      <w:color w:val="0F4761" w:themeColor="accent1" w:themeShade="BF"/>
    </w:rPr>
  </w:style>
  <w:style w:type="paragraph" w:styleId="IntenseQuote">
    <w:name w:val="Intense Quote"/>
    <w:basedOn w:val="Normal"/>
    <w:next w:val="Normal"/>
    <w:link w:val="IntenseQuoteChar"/>
    <w:uiPriority w:val="30"/>
    <w:qFormat/>
    <w:rsid w:val="00DA3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EF4"/>
    <w:rPr>
      <w:i/>
      <w:iCs/>
      <w:color w:val="0F4761" w:themeColor="accent1" w:themeShade="BF"/>
    </w:rPr>
  </w:style>
  <w:style w:type="character" w:styleId="IntenseReference">
    <w:name w:val="Intense Reference"/>
    <w:basedOn w:val="DefaultParagraphFont"/>
    <w:uiPriority w:val="32"/>
    <w:qFormat/>
    <w:rsid w:val="00DA3EF4"/>
    <w:rPr>
      <w:b/>
      <w:bCs/>
      <w:smallCaps/>
      <w:color w:val="0F4761" w:themeColor="accent1" w:themeShade="BF"/>
      <w:spacing w:val="5"/>
    </w:rPr>
  </w:style>
  <w:style w:type="table" w:styleId="TableGrid">
    <w:name w:val="Table Grid"/>
    <w:basedOn w:val="TableNormal"/>
    <w:uiPriority w:val="39"/>
    <w:rsid w:val="00274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Penfold</dc:creator>
  <cp:keywords/>
  <dc:description/>
  <cp:lastModifiedBy>Philippa Penfold</cp:lastModifiedBy>
  <cp:revision>2</cp:revision>
  <dcterms:created xsi:type="dcterms:W3CDTF">2024-05-28T10:21:00Z</dcterms:created>
  <dcterms:modified xsi:type="dcterms:W3CDTF">2024-05-28T10:21:00Z</dcterms:modified>
</cp:coreProperties>
</file>