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96E4" w14:textId="2EBD12C5" w:rsidR="008C2B4A" w:rsidRPr="00BA7B4E" w:rsidRDefault="008C2B4A" w:rsidP="008C2B4A">
      <w:pPr>
        <w:jc w:val="center"/>
        <w:rPr>
          <w:sz w:val="24"/>
          <w:szCs w:val="24"/>
        </w:rPr>
      </w:pPr>
      <w:r w:rsidRPr="00BA7B4E">
        <w:rPr>
          <w:sz w:val="24"/>
          <w:szCs w:val="24"/>
        </w:rPr>
        <w:t xml:space="preserve">Parish of Bentworth, Lasham and </w:t>
      </w:r>
      <w:proofErr w:type="spellStart"/>
      <w:r w:rsidRPr="00BA7B4E">
        <w:rPr>
          <w:sz w:val="24"/>
          <w:szCs w:val="24"/>
        </w:rPr>
        <w:t>Shalden</w:t>
      </w:r>
      <w:proofErr w:type="spellEnd"/>
      <w:r w:rsidRPr="00BA7B4E">
        <w:rPr>
          <w:sz w:val="24"/>
          <w:szCs w:val="24"/>
        </w:rPr>
        <w:t xml:space="preserve"> (BLS)                                                                                                      Minutes of The</w:t>
      </w:r>
      <w:r w:rsidR="00CE19F4">
        <w:rPr>
          <w:sz w:val="24"/>
          <w:szCs w:val="24"/>
        </w:rPr>
        <w:t xml:space="preserve"> </w:t>
      </w:r>
      <w:r w:rsidRPr="00BA7B4E">
        <w:rPr>
          <w:sz w:val="24"/>
          <w:szCs w:val="24"/>
        </w:rPr>
        <w:t xml:space="preserve"> Meeting of the PCC                                                                                                                                        </w:t>
      </w:r>
      <w:r w:rsidR="004056A1">
        <w:rPr>
          <w:sz w:val="24"/>
          <w:szCs w:val="24"/>
        </w:rPr>
        <w:t>Tuesday</w:t>
      </w:r>
      <w:r w:rsidR="0062204A">
        <w:rPr>
          <w:sz w:val="24"/>
          <w:szCs w:val="24"/>
        </w:rPr>
        <w:t>, 183</w:t>
      </w:r>
      <w:r w:rsidR="004056A1">
        <w:rPr>
          <w:sz w:val="24"/>
          <w:szCs w:val="24"/>
        </w:rPr>
        <w:t>0</w:t>
      </w:r>
      <w:r w:rsidR="0062204A">
        <w:rPr>
          <w:sz w:val="24"/>
          <w:szCs w:val="24"/>
        </w:rPr>
        <w:t xml:space="preserve">, </w:t>
      </w:r>
      <w:r w:rsidRPr="00BA7B4E">
        <w:rPr>
          <w:sz w:val="24"/>
          <w:szCs w:val="24"/>
        </w:rPr>
        <w:t xml:space="preserve"> </w:t>
      </w:r>
      <w:r w:rsidR="004056A1">
        <w:rPr>
          <w:sz w:val="24"/>
          <w:szCs w:val="24"/>
        </w:rPr>
        <w:t>23 July</w:t>
      </w:r>
      <w:r w:rsidRPr="00BA7B4E">
        <w:rPr>
          <w:sz w:val="24"/>
          <w:szCs w:val="24"/>
        </w:rPr>
        <w:t xml:space="preserve"> 2024                                                                                                                                            </w:t>
      </w:r>
      <w:r w:rsidR="004056A1">
        <w:rPr>
          <w:sz w:val="24"/>
          <w:szCs w:val="24"/>
        </w:rPr>
        <w:t>Wingfield House</w:t>
      </w:r>
      <w:r w:rsidR="00CE19F4">
        <w:rPr>
          <w:sz w:val="24"/>
          <w:szCs w:val="24"/>
        </w:rPr>
        <w:t xml:space="preserve">, </w:t>
      </w:r>
      <w:r w:rsidRPr="00BA7B4E">
        <w:rPr>
          <w:sz w:val="24"/>
          <w:szCs w:val="24"/>
        </w:rPr>
        <w:t xml:space="preserve"> GU34 </w:t>
      </w:r>
      <w:r w:rsidR="004056A1">
        <w:rPr>
          <w:sz w:val="24"/>
          <w:szCs w:val="24"/>
        </w:rPr>
        <w:t>5SG</w:t>
      </w:r>
      <w:r w:rsidRPr="00BA7B4E">
        <w:rPr>
          <w:sz w:val="24"/>
          <w:szCs w:val="24"/>
        </w:rPr>
        <w:t xml:space="preserve">,                                                                                                                      By kind invitation of </w:t>
      </w:r>
      <w:r w:rsidR="004056A1">
        <w:rPr>
          <w:sz w:val="24"/>
          <w:szCs w:val="24"/>
        </w:rPr>
        <w:t>Antonia Goor</w:t>
      </w:r>
    </w:p>
    <w:p w14:paraId="294D657A" w14:textId="3F3C3031" w:rsidR="008C2B4A" w:rsidRDefault="008C2B4A" w:rsidP="008C2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Present:</w:t>
      </w:r>
      <w:r w:rsidRPr="00BA7B4E">
        <w:rPr>
          <w:sz w:val="24"/>
          <w:szCs w:val="24"/>
        </w:rPr>
        <w:t xml:space="preserve"> Rev’d Andrew Micklefield (AM) (Chairperson).          </w:t>
      </w:r>
      <w:r w:rsidR="007A01F0">
        <w:rPr>
          <w:sz w:val="24"/>
          <w:szCs w:val="24"/>
        </w:rPr>
        <w:t xml:space="preserve">    </w:t>
      </w:r>
      <w:r w:rsidRPr="00BA7B4E">
        <w:rPr>
          <w:sz w:val="24"/>
          <w:szCs w:val="24"/>
        </w:rPr>
        <w:t xml:space="preserve">                                    PCC members</w:t>
      </w:r>
      <w:r w:rsidR="00A52110" w:rsidRPr="00BA7B4E">
        <w:rPr>
          <w:sz w:val="24"/>
          <w:szCs w:val="24"/>
        </w:rPr>
        <w:t xml:space="preserve"> Bentworth:</w:t>
      </w:r>
      <w:r w:rsidR="00630877">
        <w:rPr>
          <w:sz w:val="24"/>
          <w:szCs w:val="24"/>
        </w:rPr>
        <w:t xml:space="preserve"> </w:t>
      </w:r>
      <w:r w:rsidR="00A52110" w:rsidRPr="00BA7B4E">
        <w:rPr>
          <w:sz w:val="24"/>
          <w:szCs w:val="24"/>
        </w:rPr>
        <w:t xml:space="preserve">Cathy Dumelow (CD); Mervyn </w:t>
      </w:r>
      <w:r w:rsidR="00630877" w:rsidRPr="00BA7B4E">
        <w:rPr>
          <w:sz w:val="24"/>
          <w:szCs w:val="24"/>
        </w:rPr>
        <w:t>Dunwoody</w:t>
      </w:r>
      <w:r w:rsidR="00A52110" w:rsidRPr="00BA7B4E">
        <w:rPr>
          <w:sz w:val="24"/>
          <w:szCs w:val="24"/>
        </w:rPr>
        <w:t xml:space="preserve">; Liz </w:t>
      </w:r>
      <w:r w:rsidR="00630877" w:rsidRPr="00BA7B4E">
        <w:rPr>
          <w:sz w:val="24"/>
          <w:szCs w:val="24"/>
        </w:rPr>
        <w:t>Preece (</w:t>
      </w:r>
      <w:r w:rsidR="00A52110" w:rsidRPr="00BA7B4E">
        <w:rPr>
          <w:sz w:val="24"/>
          <w:szCs w:val="24"/>
        </w:rPr>
        <w:t xml:space="preserve">LP) Lasham: Antonia Goor (AG); Sarah </w:t>
      </w:r>
      <w:proofErr w:type="spellStart"/>
      <w:r w:rsidR="00A52110" w:rsidRPr="00BA7B4E">
        <w:rPr>
          <w:sz w:val="24"/>
          <w:szCs w:val="24"/>
        </w:rPr>
        <w:t>Miskella</w:t>
      </w:r>
      <w:proofErr w:type="spellEnd"/>
      <w:r w:rsidR="00A52110" w:rsidRPr="00BA7B4E">
        <w:rPr>
          <w:sz w:val="24"/>
          <w:szCs w:val="24"/>
        </w:rPr>
        <w:t xml:space="preserve"> (</w:t>
      </w:r>
      <w:proofErr w:type="gramStart"/>
      <w:r w:rsidR="00630877" w:rsidRPr="00BA7B4E">
        <w:rPr>
          <w:sz w:val="24"/>
          <w:szCs w:val="24"/>
        </w:rPr>
        <w:t xml:space="preserve">SM)  </w:t>
      </w:r>
      <w:r w:rsidR="00A52110" w:rsidRPr="00BA7B4E">
        <w:rPr>
          <w:sz w:val="24"/>
          <w:szCs w:val="24"/>
        </w:rPr>
        <w:t xml:space="preserve"> </w:t>
      </w:r>
      <w:proofErr w:type="gramEnd"/>
      <w:r w:rsidR="00A52110" w:rsidRPr="00BA7B4E">
        <w:rPr>
          <w:sz w:val="24"/>
          <w:szCs w:val="24"/>
        </w:rPr>
        <w:t xml:space="preserve">                                                                 </w:t>
      </w:r>
      <w:proofErr w:type="spellStart"/>
      <w:r w:rsidR="00A52110" w:rsidRPr="00BA7B4E">
        <w:rPr>
          <w:sz w:val="24"/>
          <w:szCs w:val="24"/>
        </w:rPr>
        <w:t>Shalden</w:t>
      </w:r>
      <w:proofErr w:type="spellEnd"/>
      <w:r w:rsidR="00A52110" w:rsidRPr="00BA7B4E">
        <w:rPr>
          <w:sz w:val="24"/>
          <w:szCs w:val="24"/>
        </w:rPr>
        <w:t xml:space="preserve">: Michael Campbell (MC); </w:t>
      </w:r>
      <w:r w:rsidRPr="00BA7B4E">
        <w:rPr>
          <w:sz w:val="24"/>
          <w:szCs w:val="24"/>
        </w:rPr>
        <w:t xml:space="preserve">Kirsty </w:t>
      </w:r>
      <w:proofErr w:type="spellStart"/>
      <w:r w:rsidRPr="00BA7B4E">
        <w:rPr>
          <w:sz w:val="24"/>
          <w:szCs w:val="24"/>
        </w:rPr>
        <w:t>Ennever</w:t>
      </w:r>
      <w:proofErr w:type="spellEnd"/>
      <w:r w:rsidRPr="00BA7B4E">
        <w:rPr>
          <w:sz w:val="24"/>
          <w:szCs w:val="24"/>
        </w:rPr>
        <w:t xml:space="preserve"> (KE); </w:t>
      </w:r>
      <w:r w:rsidR="00A52110" w:rsidRPr="00BA7B4E">
        <w:rPr>
          <w:sz w:val="24"/>
          <w:szCs w:val="24"/>
        </w:rPr>
        <w:t>Peter Rankin (PR)</w:t>
      </w:r>
      <w:r w:rsidR="00CE19F4" w:rsidRPr="00CE19F4">
        <w:rPr>
          <w:sz w:val="24"/>
          <w:szCs w:val="24"/>
        </w:rPr>
        <w:t xml:space="preserve"> </w:t>
      </w:r>
    </w:p>
    <w:p w14:paraId="58027046" w14:textId="00666445" w:rsidR="004056A1" w:rsidRPr="00BA7B4E" w:rsidRDefault="004056A1" w:rsidP="004056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POTR Administrator</w:t>
      </w:r>
      <w:r w:rsidR="00BD5B0B">
        <w:rPr>
          <w:sz w:val="24"/>
          <w:szCs w:val="24"/>
        </w:rPr>
        <w:t>:</w:t>
      </w:r>
      <w:r w:rsidR="00BD5B0B" w:rsidRPr="00BD5B0B">
        <w:rPr>
          <w:sz w:val="24"/>
          <w:szCs w:val="24"/>
        </w:rPr>
        <w:t xml:space="preserve"> </w:t>
      </w:r>
      <w:r w:rsidR="00BD5B0B">
        <w:rPr>
          <w:sz w:val="24"/>
          <w:szCs w:val="24"/>
        </w:rPr>
        <w:t>Philippa Penfold (PP)</w:t>
      </w:r>
    </w:p>
    <w:p w14:paraId="2019E5B5" w14:textId="6E279B4B" w:rsidR="00A52110" w:rsidRPr="00BA7B4E" w:rsidRDefault="00CE19F4" w:rsidP="008C2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Apologies</w:t>
      </w:r>
      <w:r w:rsidR="0062204A">
        <w:rPr>
          <w:sz w:val="24"/>
          <w:szCs w:val="24"/>
        </w:rPr>
        <w:t>: none</w:t>
      </w:r>
      <w:r w:rsidR="00A52110" w:rsidRPr="00BA7B4E">
        <w:rPr>
          <w:sz w:val="24"/>
          <w:szCs w:val="24"/>
        </w:rPr>
        <w:t xml:space="preserve"> </w:t>
      </w:r>
    </w:p>
    <w:p w14:paraId="2F29FBED" w14:textId="59875B2E" w:rsidR="00A52110" w:rsidRPr="00BA7B4E" w:rsidRDefault="00CE19F4" w:rsidP="00CE1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The meeting opened</w:t>
      </w:r>
      <w:r w:rsidRPr="00BA7B4E">
        <w:rPr>
          <w:sz w:val="24"/>
          <w:szCs w:val="24"/>
        </w:rPr>
        <w:t xml:space="preserve"> with a Bib</w:t>
      </w:r>
      <w:r>
        <w:rPr>
          <w:sz w:val="24"/>
          <w:szCs w:val="24"/>
        </w:rPr>
        <w:t>l</w:t>
      </w:r>
      <w:r w:rsidRPr="00BA7B4E">
        <w:rPr>
          <w:sz w:val="24"/>
          <w:szCs w:val="24"/>
        </w:rPr>
        <w:t>e Reading</w:t>
      </w:r>
      <w:r w:rsidR="0062204A">
        <w:rPr>
          <w:sz w:val="24"/>
          <w:szCs w:val="24"/>
        </w:rPr>
        <w:t xml:space="preserve">, </w:t>
      </w:r>
      <w:r w:rsidR="004056A1">
        <w:rPr>
          <w:sz w:val="24"/>
          <w:szCs w:val="24"/>
        </w:rPr>
        <w:t>Micah 7</w:t>
      </w:r>
      <w:r w:rsidRPr="00BA7B4E">
        <w:rPr>
          <w:sz w:val="24"/>
          <w:szCs w:val="24"/>
        </w:rPr>
        <w:t xml:space="preserve"> and prayer led by AM</w:t>
      </w:r>
    </w:p>
    <w:p w14:paraId="12DFEFCE" w14:textId="368FBE0B" w:rsidR="00A52110" w:rsidRDefault="0062204A" w:rsidP="00E37C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S</w:t>
      </w:r>
      <w:r w:rsidR="004056A1" w:rsidRPr="00375901">
        <w:rPr>
          <w:b/>
          <w:bCs/>
          <w:sz w:val="24"/>
          <w:szCs w:val="24"/>
        </w:rPr>
        <w:t>ervice Pattern October 24-January 25</w:t>
      </w:r>
      <w:r w:rsidR="00D03FF3">
        <w:rPr>
          <w:sz w:val="24"/>
          <w:szCs w:val="24"/>
        </w:rPr>
        <w:t>.</w:t>
      </w:r>
      <w:r w:rsidR="00A52110" w:rsidRPr="00BA7B4E">
        <w:rPr>
          <w:sz w:val="24"/>
          <w:szCs w:val="24"/>
        </w:rPr>
        <w:t xml:space="preserve"> </w:t>
      </w:r>
      <w:r w:rsidR="004056A1">
        <w:rPr>
          <w:sz w:val="24"/>
          <w:szCs w:val="24"/>
        </w:rPr>
        <w:t>This had previously been distributed by AM</w:t>
      </w:r>
    </w:p>
    <w:p w14:paraId="4D3102A4" w14:textId="048ED12E" w:rsidR="004056A1" w:rsidRDefault="004056A1" w:rsidP="004056A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accepted by all. </w:t>
      </w:r>
      <w:proofErr w:type="spellStart"/>
      <w:r>
        <w:rPr>
          <w:sz w:val="24"/>
          <w:szCs w:val="24"/>
        </w:rPr>
        <w:t>Shalden</w:t>
      </w:r>
      <w:proofErr w:type="spellEnd"/>
      <w:r>
        <w:rPr>
          <w:sz w:val="24"/>
          <w:szCs w:val="24"/>
        </w:rPr>
        <w:t xml:space="preserve"> </w:t>
      </w:r>
      <w:r w:rsidR="009648B3">
        <w:rPr>
          <w:sz w:val="24"/>
          <w:szCs w:val="24"/>
        </w:rPr>
        <w:t>will</w:t>
      </w:r>
      <w:r>
        <w:rPr>
          <w:sz w:val="24"/>
          <w:szCs w:val="24"/>
        </w:rPr>
        <w:t xml:space="preserve"> decide on the timing of their Carol service (22 December). PP offered posters for special services and a card with details of all the Christmas services. The PCC gratefully accepted this help. </w:t>
      </w:r>
    </w:p>
    <w:p w14:paraId="3AF04894" w14:textId="0B4F43F2" w:rsidR="000424A7" w:rsidRPr="000424A7" w:rsidRDefault="004056A1" w:rsidP="000424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BLS 4 You</w:t>
      </w:r>
      <w:r>
        <w:rPr>
          <w:sz w:val="24"/>
          <w:szCs w:val="24"/>
        </w:rPr>
        <w:t xml:space="preserve">, Sunday 15 September </w:t>
      </w:r>
      <w:r w:rsidR="00BD5B0B">
        <w:rPr>
          <w:sz w:val="24"/>
          <w:szCs w:val="24"/>
        </w:rPr>
        <w:t xml:space="preserve">4pm, </w:t>
      </w:r>
      <w:r>
        <w:rPr>
          <w:sz w:val="24"/>
          <w:szCs w:val="24"/>
        </w:rPr>
        <w:t>at Bentworth Church. The format will be</w:t>
      </w:r>
      <w:r w:rsidR="00BD5B0B">
        <w:rPr>
          <w:sz w:val="24"/>
          <w:szCs w:val="24"/>
        </w:rPr>
        <w:t xml:space="preserve"> an </w:t>
      </w:r>
      <w:r>
        <w:rPr>
          <w:sz w:val="24"/>
          <w:szCs w:val="24"/>
        </w:rPr>
        <w:t>informal chat over refreshments then AM will outline the services at present on offer and invite ideas o</w:t>
      </w:r>
      <w:r w:rsidR="00BD5B0B">
        <w:rPr>
          <w:sz w:val="24"/>
          <w:szCs w:val="24"/>
        </w:rPr>
        <w:t>n</w:t>
      </w:r>
      <w:r>
        <w:rPr>
          <w:sz w:val="24"/>
          <w:szCs w:val="24"/>
        </w:rPr>
        <w:t xml:space="preserve"> how to better engage with communities. </w:t>
      </w:r>
      <w:r w:rsidR="00F86D38">
        <w:rPr>
          <w:sz w:val="24"/>
          <w:szCs w:val="24"/>
        </w:rPr>
        <w:t xml:space="preserve">Children’s ministry will be a focus with the school being invited to the afternoon. CD action. PP offered posters to promote this with CD providing copy. LP and Hilary Dunwoody </w:t>
      </w:r>
      <w:r w:rsidR="00CB0E77">
        <w:rPr>
          <w:sz w:val="24"/>
          <w:szCs w:val="24"/>
        </w:rPr>
        <w:t>will</w:t>
      </w:r>
      <w:r w:rsidR="00F86D38">
        <w:rPr>
          <w:sz w:val="24"/>
          <w:szCs w:val="24"/>
        </w:rPr>
        <w:t xml:space="preserve"> </w:t>
      </w:r>
      <w:r w:rsidR="00375901">
        <w:rPr>
          <w:sz w:val="24"/>
          <w:szCs w:val="24"/>
        </w:rPr>
        <w:t>coordinate</w:t>
      </w:r>
      <w:r w:rsidR="00F86D38">
        <w:rPr>
          <w:sz w:val="24"/>
          <w:szCs w:val="24"/>
        </w:rPr>
        <w:t xml:space="preserve"> refreshments.</w:t>
      </w:r>
      <w:r w:rsidR="000424A7" w:rsidRPr="000424A7">
        <w:rPr>
          <w:sz w:val="24"/>
          <w:szCs w:val="24"/>
        </w:rPr>
        <w:t xml:space="preserve"> </w:t>
      </w:r>
    </w:p>
    <w:p w14:paraId="145E3EC2" w14:textId="48EDD2EC" w:rsidR="00817C85" w:rsidRDefault="00375901" w:rsidP="00E37C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Mission Statistics</w:t>
      </w:r>
      <w:r w:rsidR="000424A7" w:rsidRPr="00375901">
        <w:rPr>
          <w:b/>
          <w:bCs/>
          <w:sz w:val="24"/>
          <w:szCs w:val="24"/>
        </w:rPr>
        <w:t>:</w:t>
      </w:r>
      <w:r w:rsidR="00042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AM provided </w:t>
      </w:r>
      <w:r w:rsidR="009648B3">
        <w:rPr>
          <w:sz w:val="24"/>
          <w:szCs w:val="24"/>
        </w:rPr>
        <w:t>Statistics</w:t>
      </w:r>
      <w:r>
        <w:rPr>
          <w:sz w:val="24"/>
          <w:szCs w:val="24"/>
        </w:rPr>
        <w:t xml:space="preserve"> for Mission for the three churches</w:t>
      </w:r>
      <w:r w:rsidR="009648B3">
        <w:rPr>
          <w:sz w:val="24"/>
          <w:szCs w:val="24"/>
        </w:rPr>
        <w:t xml:space="preserve"> 2014-2023</w:t>
      </w:r>
      <w:r>
        <w:rPr>
          <w:sz w:val="24"/>
          <w:szCs w:val="24"/>
        </w:rPr>
        <w:t xml:space="preserve">. </w:t>
      </w:r>
      <w:r w:rsidR="009648B3">
        <w:rPr>
          <w:sz w:val="24"/>
          <w:szCs w:val="24"/>
        </w:rPr>
        <w:t xml:space="preserve">Whilst the Electoral Roll numbers have remained fairly static there is a downward trend in the attendance numbers. This is partly due to the </w:t>
      </w:r>
      <w:r w:rsidR="005E17FA">
        <w:rPr>
          <w:sz w:val="24"/>
          <w:szCs w:val="24"/>
        </w:rPr>
        <w:t xml:space="preserve">demographic of the villages and large families moving away, </w:t>
      </w:r>
      <w:r w:rsidR="00686B8F">
        <w:rPr>
          <w:sz w:val="24"/>
          <w:szCs w:val="24"/>
        </w:rPr>
        <w:t>but</w:t>
      </w:r>
      <w:r w:rsidR="005E17FA">
        <w:rPr>
          <w:sz w:val="24"/>
          <w:szCs w:val="24"/>
        </w:rPr>
        <w:t xml:space="preserve"> consideration needs to be given to </w:t>
      </w:r>
      <w:r w:rsidR="00686B8F">
        <w:rPr>
          <w:sz w:val="24"/>
          <w:szCs w:val="24"/>
        </w:rPr>
        <w:t xml:space="preserve">better community engagement and the types of services on offer. </w:t>
      </w:r>
    </w:p>
    <w:p w14:paraId="0455042A" w14:textId="5E9D49AE" w:rsidR="00686B8F" w:rsidRPr="00686B8F" w:rsidRDefault="00686B8F" w:rsidP="00686B8F">
      <w:pPr>
        <w:pStyle w:val="ListParagraph"/>
        <w:jc w:val="both"/>
        <w:rPr>
          <w:sz w:val="24"/>
          <w:szCs w:val="24"/>
        </w:rPr>
      </w:pPr>
      <w:r w:rsidRPr="00686B8F">
        <w:rPr>
          <w:sz w:val="24"/>
          <w:szCs w:val="24"/>
        </w:rPr>
        <w:t>SM</w:t>
      </w:r>
      <w:r>
        <w:rPr>
          <w:sz w:val="24"/>
          <w:szCs w:val="24"/>
        </w:rPr>
        <w:t xml:space="preserve"> outlined the work of the Anna Chaplaincy with a view to advertising this locally and ensuring this </w:t>
      </w:r>
      <w:r w:rsidR="004F1938">
        <w:rPr>
          <w:sz w:val="24"/>
          <w:szCs w:val="24"/>
        </w:rPr>
        <w:t>is available</w:t>
      </w:r>
      <w:r>
        <w:rPr>
          <w:sz w:val="24"/>
          <w:szCs w:val="24"/>
        </w:rPr>
        <w:t xml:space="preserve"> </w:t>
      </w:r>
      <w:r w:rsidR="004F1938">
        <w:rPr>
          <w:sz w:val="24"/>
          <w:szCs w:val="24"/>
        </w:rPr>
        <w:t>for</w:t>
      </w:r>
      <w:r>
        <w:rPr>
          <w:sz w:val="24"/>
          <w:szCs w:val="24"/>
        </w:rPr>
        <w:t xml:space="preserve"> BLS residents. </w:t>
      </w:r>
    </w:p>
    <w:p w14:paraId="597F7BBC" w14:textId="7AEE4C4A" w:rsidR="00817C85" w:rsidRPr="00BA7B4E" w:rsidRDefault="004F1938" w:rsidP="00E37C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Financial Report</w:t>
      </w:r>
      <w:r w:rsidR="00817C85" w:rsidRPr="00BA7B4E">
        <w:rPr>
          <w:sz w:val="24"/>
          <w:szCs w:val="24"/>
        </w:rPr>
        <w:t>:</w:t>
      </w:r>
      <w:r w:rsidR="00A55EA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64B81">
        <w:rPr>
          <w:sz w:val="24"/>
          <w:szCs w:val="24"/>
        </w:rPr>
        <w:t>D,</w:t>
      </w:r>
      <w:r>
        <w:rPr>
          <w:sz w:val="24"/>
          <w:szCs w:val="24"/>
        </w:rPr>
        <w:t xml:space="preserve"> working with the treasurers from Lasham and </w:t>
      </w:r>
      <w:proofErr w:type="spellStart"/>
      <w:r>
        <w:rPr>
          <w:sz w:val="24"/>
          <w:szCs w:val="24"/>
        </w:rPr>
        <w:t>Shalden</w:t>
      </w:r>
      <w:proofErr w:type="spellEnd"/>
      <w:r>
        <w:rPr>
          <w:sz w:val="24"/>
          <w:szCs w:val="24"/>
        </w:rPr>
        <w:t xml:space="preserve"> is continuing to develop a BLS bank account. There appears to be a potential shortfall in the </w:t>
      </w:r>
      <w:proofErr w:type="spellStart"/>
      <w:r>
        <w:rPr>
          <w:sz w:val="24"/>
          <w:szCs w:val="24"/>
        </w:rPr>
        <w:t>Shalden</w:t>
      </w:r>
      <w:proofErr w:type="spellEnd"/>
      <w:r>
        <w:rPr>
          <w:sz w:val="24"/>
          <w:szCs w:val="24"/>
        </w:rPr>
        <w:t xml:space="preserve"> accounts which need</w:t>
      </w:r>
      <w:r w:rsidR="00CB0E77">
        <w:rPr>
          <w:sz w:val="24"/>
          <w:szCs w:val="24"/>
        </w:rPr>
        <w:t>s</w:t>
      </w:r>
      <w:r>
        <w:rPr>
          <w:sz w:val="24"/>
          <w:szCs w:val="24"/>
        </w:rPr>
        <w:t xml:space="preserve"> researching. </w:t>
      </w:r>
      <w:r w:rsidR="004B4E53">
        <w:rPr>
          <w:sz w:val="24"/>
          <w:szCs w:val="24"/>
        </w:rPr>
        <w:t>An income/expenditure analysis for each church will support the agreement on costs to be paid by the BLS fund and th</w:t>
      </w:r>
      <w:r w:rsidR="00664B81">
        <w:rPr>
          <w:sz w:val="24"/>
          <w:szCs w:val="24"/>
        </w:rPr>
        <w:t>o</w:t>
      </w:r>
      <w:r w:rsidR="004B4E53">
        <w:rPr>
          <w:sz w:val="24"/>
          <w:szCs w:val="24"/>
        </w:rPr>
        <w:t>se to be paid by individua</w:t>
      </w:r>
      <w:r w:rsidR="00664B81">
        <w:rPr>
          <w:sz w:val="24"/>
          <w:szCs w:val="24"/>
        </w:rPr>
        <w:t>l</w:t>
      </w:r>
      <w:r w:rsidR="004B4E53">
        <w:rPr>
          <w:sz w:val="24"/>
          <w:szCs w:val="24"/>
        </w:rPr>
        <w:t xml:space="preserve"> churches. PP asked to have ‘read only’ access to the BLS Bank Account to ensure payments have been made. </w:t>
      </w:r>
    </w:p>
    <w:p w14:paraId="5A908CFE" w14:textId="669D3B39" w:rsidR="00817C85" w:rsidRPr="00BA7B4E" w:rsidRDefault="004B4E53" w:rsidP="00E37C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B4E53">
        <w:rPr>
          <w:b/>
          <w:bCs/>
          <w:sz w:val="24"/>
          <w:szCs w:val="24"/>
        </w:rPr>
        <w:t>Local Church Groups</w:t>
      </w:r>
      <w:r w:rsidR="00831C3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Each church now has a group established with both worshipping and non-worshipping members. </w:t>
      </w:r>
    </w:p>
    <w:p w14:paraId="46F55E2A" w14:textId="2DCE5D44" w:rsidR="002F7AAF" w:rsidRPr="002F7AAF" w:rsidRDefault="004B4E53" w:rsidP="002F7AA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B4E53">
        <w:rPr>
          <w:b/>
          <w:bCs/>
          <w:sz w:val="24"/>
          <w:szCs w:val="24"/>
        </w:rPr>
        <w:t>Use of POTR Website</w:t>
      </w:r>
      <w:r w:rsidR="00E866F5">
        <w:rPr>
          <w:sz w:val="24"/>
          <w:szCs w:val="24"/>
        </w:rPr>
        <w:t xml:space="preserve">. </w:t>
      </w:r>
      <w:r>
        <w:rPr>
          <w:sz w:val="24"/>
          <w:szCs w:val="24"/>
        </w:rPr>
        <w:t>The website manager, Carl Saunders</w:t>
      </w:r>
      <w:r w:rsidR="00664B81">
        <w:rPr>
          <w:sz w:val="24"/>
          <w:szCs w:val="24"/>
        </w:rPr>
        <w:t>,</w:t>
      </w:r>
      <w:r>
        <w:rPr>
          <w:sz w:val="24"/>
          <w:szCs w:val="24"/>
        </w:rPr>
        <w:t xml:space="preserve"> is developing a Benefice system to allow usage by all seven churches</w:t>
      </w:r>
      <w:proofErr w:type="gramStart"/>
      <w:r>
        <w:rPr>
          <w:sz w:val="24"/>
          <w:szCs w:val="24"/>
        </w:rPr>
        <w:t xml:space="preserve">. </w:t>
      </w:r>
      <w:r w:rsidR="002F7AAF" w:rsidRPr="002F7AAF">
        <w:rPr>
          <w:sz w:val="24"/>
          <w:szCs w:val="24"/>
        </w:rPr>
        <w:t>.</w:t>
      </w:r>
      <w:proofErr w:type="gramEnd"/>
      <w:r w:rsidR="002F7AAF" w:rsidRPr="002F7AAF">
        <w:rPr>
          <w:sz w:val="24"/>
          <w:szCs w:val="24"/>
        </w:rPr>
        <w:t> </w:t>
      </w:r>
    </w:p>
    <w:p w14:paraId="5AAFE4F4" w14:textId="63D6509C" w:rsidR="00E866F5" w:rsidRDefault="00E866F5" w:rsidP="00CE19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D7CFE">
        <w:rPr>
          <w:b/>
          <w:bCs/>
          <w:sz w:val="24"/>
          <w:szCs w:val="24"/>
        </w:rPr>
        <w:t>Safeguarding Update.</w:t>
      </w:r>
      <w:r>
        <w:rPr>
          <w:sz w:val="24"/>
          <w:szCs w:val="24"/>
        </w:rPr>
        <w:t xml:space="preserve"> </w:t>
      </w:r>
      <w:r w:rsidR="004D7CFE">
        <w:rPr>
          <w:sz w:val="24"/>
          <w:szCs w:val="24"/>
        </w:rPr>
        <w:t>No incidents have been reported.</w:t>
      </w:r>
      <w:r>
        <w:rPr>
          <w:sz w:val="24"/>
          <w:szCs w:val="24"/>
        </w:rPr>
        <w:t xml:space="preserve"> </w:t>
      </w:r>
      <w:r w:rsidR="004D7CFE">
        <w:rPr>
          <w:sz w:val="24"/>
          <w:szCs w:val="24"/>
        </w:rPr>
        <w:t xml:space="preserve">Cathy Boyes (Safeguarding Officer) sent a written report. All churches must have Safeguarding contact details in their porches. All PCC members need to undertake training and some members need a new DBS certificate. </w:t>
      </w:r>
    </w:p>
    <w:p w14:paraId="25A764D7" w14:textId="667267C1" w:rsidR="004D7CFE" w:rsidRDefault="004D7CFE" w:rsidP="00CE19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AOB:</w:t>
      </w:r>
      <w:r>
        <w:rPr>
          <w:sz w:val="24"/>
          <w:szCs w:val="24"/>
        </w:rPr>
        <w:t xml:space="preserve"> PP will undertake the administration for all occasional offices in BLS and liaise with the BLS Treasurer regarding payments. Weddings can be in any of the seven churches </w:t>
      </w:r>
      <w:r w:rsidR="00D9789C">
        <w:rPr>
          <w:sz w:val="24"/>
          <w:szCs w:val="24"/>
        </w:rPr>
        <w:t>for couples</w:t>
      </w:r>
      <w:r>
        <w:rPr>
          <w:sz w:val="24"/>
          <w:szCs w:val="24"/>
        </w:rPr>
        <w:t xml:space="preserve"> </w:t>
      </w:r>
      <w:r w:rsidR="003D70AE">
        <w:rPr>
          <w:sz w:val="24"/>
          <w:szCs w:val="24"/>
        </w:rPr>
        <w:t>with</w:t>
      </w:r>
      <w:r>
        <w:rPr>
          <w:sz w:val="24"/>
          <w:szCs w:val="24"/>
        </w:rPr>
        <w:t xml:space="preserve"> a </w:t>
      </w:r>
      <w:r w:rsidR="003D70AE">
        <w:rPr>
          <w:sz w:val="24"/>
          <w:szCs w:val="24"/>
        </w:rPr>
        <w:t>Benefice</w:t>
      </w:r>
      <w:r>
        <w:rPr>
          <w:sz w:val="24"/>
          <w:szCs w:val="24"/>
        </w:rPr>
        <w:t xml:space="preserve"> connection. </w:t>
      </w:r>
    </w:p>
    <w:p w14:paraId="5F3D7274" w14:textId="57FB1D90" w:rsidR="004D7CFE" w:rsidRPr="004D7CFE" w:rsidRDefault="004D7CFE" w:rsidP="004D7CFE">
      <w:pPr>
        <w:pStyle w:val="ListParagraph"/>
        <w:jc w:val="both"/>
        <w:rPr>
          <w:sz w:val="24"/>
          <w:szCs w:val="24"/>
        </w:rPr>
      </w:pPr>
      <w:r w:rsidRPr="004D7CFE">
        <w:rPr>
          <w:sz w:val="24"/>
          <w:szCs w:val="24"/>
        </w:rPr>
        <w:t>AM and CD</w:t>
      </w:r>
      <w:r>
        <w:rPr>
          <w:b/>
          <w:bCs/>
          <w:sz w:val="24"/>
          <w:szCs w:val="24"/>
        </w:rPr>
        <w:t xml:space="preserve"> </w:t>
      </w:r>
      <w:r w:rsidRPr="004D7CFE">
        <w:rPr>
          <w:sz w:val="24"/>
          <w:szCs w:val="24"/>
        </w:rPr>
        <w:t>will organise a</w:t>
      </w:r>
      <w:r>
        <w:rPr>
          <w:sz w:val="24"/>
          <w:szCs w:val="24"/>
        </w:rPr>
        <w:t xml:space="preserve">n order of </w:t>
      </w:r>
      <w:r w:rsidRPr="004D7CFE">
        <w:rPr>
          <w:sz w:val="24"/>
          <w:szCs w:val="24"/>
        </w:rPr>
        <w:t>service</w:t>
      </w:r>
      <w:r>
        <w:rPr>
          <w:sz w:val="24"/>
          <w:szCs w:val="24"/>
        </w:rPr>
        <w:t xml:space="preserve"> for the 22 September opening of Bentworth Hub</w:t>
      </w:r>
    </w:p>
    <w:p w14:paraId="734FF49A" w14:textId="4C489957" w:rsidR="003D70AE" w:rsidRDefault="003D70AE" w:rsidP="00CE19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Future Dates</w:t>
      </w:r>
      <w:r w:rsidR="00E25714">
        <w:rPr>
          <w:sz w:val="24"/>
          <w:szCs w:val="24"/>
        </w:rPr>
        <w:t xml:space="preserve">: </w:t>
      </w:r>
      <w:r w:rsidR="00D9789C">
        <w:rPr>
          <w:sz w:val="24"/>
          <w:szCs w:val="24"/>
        </w:rPr>
        <w:t xml:space="preserve"> 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2977"/>
        <w:gridCol w:w="2329"/>
        <w:gridCol w:w="2774"/>
      </w:tblGrid>
      <w:tr w:rsidR="00087E23" w:rsidRPr="00087E23" w14:paraId="53F968EA" w14:textId="77777777" w:rsidTr="00087E23">
        <w:tc>
          <w:tcPr>
            <w:tcW w:w="2977" w:type="dxa"/>
          </w:tcPr>
          <w:p w14:paraId="2CC34DDD" w14:textId="40EC8D43" w:rsidR="00087E23" w:rsidRPr="00087E23" w:rsidRDefault="00087E23" w:rsidP="00D9789C">
            <w:pPr>
              <w:jc w:val="both"/>
            </w:pPr>
            <w:bookmarkStart w:id="0" w:name="_Hlk172798151"/>
            <w:r w:rsidRPr="00087E23">
              <w:t xml:space="preserve">Sunday 15 September        4pm                              </w:t>
            </w:r>
          </w:p>
        </w:tc>
        <w:tc>
          <w:tcPr>
            <w:tcW w:w="2329" w:type="dxa"/>
          </w:tcPr>
          <w:p w14:paraId="7B8E9C3E" w14:textId="6A1333CD" w:rsidR="00087E23" w:rsidRPr="00087E23" w:rsidRDefault="00087E23" w:rsidP="00D9789C">
            <w:pPr>
              <w:jc w:val="both"/>
            </w:pPr>
            <w:r w:rsidRPr="00087E23">
              <w:t>Bentworth Church</w:t>
            </w:r>
          </w:p>
        </w:tc>
        <w:tc>
          <w:tcPr>
            <w:tcW w:w="2774" w:type="dxa"/>
          </w:tcPr>
          <w:p w14:paraId="5B8EE8F5" w14:textId="27C3524F" w:rsidR="00087E23" w:rsidRPr="00087E23" w:rsidRDefault="00087E23" w:rsidP="00D9789C">
            <w:pPr>
              <w:jc w:val="both"/>
            </w:pPr>
            <w:r w:rsidRPr="00087E23">
              <w:t>BLS 4 You</w:t>
            </w:r>
          </w:p>
        </w:tc>
      </w:tr>
      <w:tr w:rsidR="00087E23" w:rsidRPr="00087E23" w14:paraId="0857E2BF" w14:textId="77777777" w:rsidTr="00087E23">
        <w:tc>
          <w:tcPr>
            <w:tcW w:w="2977" w:type="dxa"/>
          </w:tcPr>
          <w:p w14:paraId="4BC9B88A" w14:textId="0FEAE1FE" w:rsidR="00087E23" w:rsidRPr="00087E23" w:rsidRDefault="00087E23" w:rsidP="00D9789C">
            <w:pPr>
              <w:jc w:val="both"/>
            </w:pPr>
            <w:r w:rsidRPr="00087E23">
              <w:t xml:space="preserve">Sunday 22 September        4pm       </w:t>
            </w:r>
          </w:p>
        </w:tc>
        <w:tc>
          <w:tcPr>
            <w:tcW w:w="2329" w:type="dxa"/>
          </w:tcPr>
          <w:p w14:paraId="6FEF4013" w14:textId="7DB7200D" w:rsidR="00087E23" w:rsidRPr="00087E23" w:rsidRDefault="00087E23" w:rsidP="00D9789C">
            <w:pPr>
              <w:jc w:val="both"/>
            </w:pPr>
            <w:r w:rsidRPr="00087E23">
              <w:t>Bentworth Church</w:t>
            </w:r>
          </w:p>
        </w:tc>
        <w:tc>
          <w:tcPr>
            <w:tcW w:w="2774" w:type="dxa"/>
          </w:tcPr>
          <w:p w14:paraId="14B96AB1" w14:textId="217D637E" w:rsidR="00087E23" w:rsidRPr="00087E23" w:rsidRDefault="00087E23" w:rsidP="00087E23">
            <w:pPr>
              <w:jc w:val="both"/>
            </w:pPr>
            <w:r w:rsidRPr="00087E23">
              <w:t>Community Hub Opening</w:t>
            </w:r>
          </w:p>
        </w:tc>
      </w:tr>
      <w:tr w:rsidR="00087E23" w:rsidRPr="00087E23" w14:paraId="1E7CC38A" w14:textId="77777777" w:rsidTr="00087E23">
        <w:tc>
          <w:tcPr>
            <w:tcW w:w="2977" w:type="dxa"/>
          </w:tcPr>
          <w:p w14:paraId="223ACB20" w14:textId="4DF421D3" w:rsidR="00087E23" w:rsidRPr="00087E23" w:rsidRDefault="00087E23" w:rsidP="00D9789C">
            <w:pPr>
              <w:jc w:val="both"/>
            </w:pPr>
            <w:r w:rsidRPr="00087E23">
              <w:t xml:space="preserve">Thursday 26 September     6pm    </w:t>
            </w:r>
          </w:p>
        </w:tc>
        <w:tc>
          <w:tcPr>
            <w:tcW w:w="2329" w:type="dxa"/>
          </w:tcPr>
          <w:p w14:paraId="0A95C703" w14:textId="75559818" w:rsidR="00087E23" w:rsidRPr="00087E23" w:rsidRDefault="00087E23" w:rsidP="00D9789C">
            <w:pPr>
              <w:jc w:val="both"/>
            </w:pPr>
            <w:r w:rsidRPr="00087E23">
              <w:t>Bentworth Church</w:t>
            </w:r>
          </w:p>
        </w:tc>
        <w:tc>
          <w:tcPr>
            <w:tcW w:w="2774" w:type="dxa"/>
          </w:tcPr>
          <w:p w14:paraId="448F569A" w14:textId="11B15C29" w:rsidR="00087E23" w:rsidRPr="00087E23" w:rsidRDefault="00087E23" w:rsidP="00D9789C">
            <w:pPr>
              <w:jc w:val="both"/>
            </w:pPr>
            <w:r w:rsidRPr="00087E23">
              <w:t>PCC Meeting</w:t>
            </w:r>
          </w:p>
        </w:tc>
      </w:tr>
      <w:tr w:rsidR="00087E23" w:rsidRPr="00087E23" w14:paraId="7348AB5D" w14:textId="77777777" w:rsidTr="00087E23">
        <w:tc>
          <w:tcPr>
            <w:tcW w:w="2977" w:type="dxa"/>
          </w:tcPr>
          <w:p w14:paraId="3366346A" w14:textId="6A245C03" w:rsidR="00087E23" w:rsidRPr="00087E23" w:rsidRDefault="00087E23" w:rsidP="00D9789C">
            <w:pPr>
              <w:jc w:val="both"/>
            </w:pPr>
            <w:r w:rsidRPr="00087E23">
              <w:t xml:space="preserve">Saturday 26 October          5pm          </w:t>
            </w:r>
          </w:p>
        </w:tc>
        <w:tc>
          <w:tcPr>
            <w:tcW w:w="2329" w:type="dxa"/>
          </w:tcPr>
          <w:p w14:paraId="3E3FC2CA" w14:textId="6FB8B6D8" w:rsidR="00087E23" w:rsidRPr="00087E23" w:rsidRDefault="00087E23" w:rsidP="00D9789C">
            <w:pPr>
              <w:jc w:val="both"/>
            </w:pPr>
            <w:r w:rsidRPr="00087E23">
              <w:t>Bentworth Church</w:t>
            </w:r>
          </w:p>
        </w:tc>
        <w:tc>
          <w:tcPr>
            <w:tcW w:w="2774" w:type="dxa"/>
          </w:tcPr>
          <w:p w14:paraId="72F59195" w14:textId="61AD50FD" w:rsidR="00087E23" w:rsidRPr="00087E23" w:rsidRDefault="00087E23" w:rsidP="00D9789C">
            <w:pPr>
              <w:jc w:val="both"/>
            </w:pPr>
            <w:r w:rsidRPr="00087E23">
              <w:t>Autumn Concert</w:t>
            </w:r>
          </w:p>
        </w:tc>
      </w:tr>
      <w:tr w:rsidR="00087E23" w:rsidRPr="00087E23" w14:paraId="01FDF9E2" w14:textId="77777777" w:rsidTr="00087E23">
        <w:trPr>
          <w:trHeight w:val="78"/>
        </w:trPr>
        <w:tc>
          <w:tcPr>
            <w:tcW w:w="2977" w:type="dxa"/>
          </w:tcPr>
          <w:p w14:paraId="45E30D44" w14:textId="35C49B62" w:rsidR="00087E23" w:rsidRPr="00087E23" w:rsidRDefault="00087E23" w:rsidP="00D9789C">
            <w:pPr>
              <w:jc w:val="both"/>
            </w:pPr>
            <w:r w:rsidRPr="00087E23">
              <w:t xml:space="preserve">Sunday 9 February 4pm </w:t>
            </w:r>
            <w:r>
              <w:t xml:space="preserve">   </w:t>
            </w:r>
            <w:r w:rsidRPr="00087E23">
              <w:t xml:space="preserve">2025    </w:t>
            </w:r>
          </w:p>
        </w:tc>
        <w:tc>
          <w:tcPr>
            <w:tcW w:w="2329" w:type="dxa"/>
          </w:tcPr>
          <w:p w14:paraId="0FA8DCA2" w14:textId="1C4B6C7D" w:rsidR="00087E23" w:rsidRPr="00087E23" w:rsidRDefault="00087E23" w:rsidP="00D9789C">
            <w:pPr>
              <w:jc w:val="both"/>
            </w:pPr>
            <w:r w:rsidRPr="00087E23">
              <w:t>Bentworth Church</w:t>
            </w:r>
          </w:p>
        </w:tc>
        <w:tc>
          <w:tcPr>
            <w:tcW w:w="2774" w:type="dxa"/>
          </w:tcPr>
          <w:p w14:paraId="3280B48F" w14:textId="7AE42EB9" w:rsidR="00087E23" w:rsidRPr="00087E23" w:rsidRDefault="00087E23" w:rsidP="00D9789C">
            <w:pPr>
              <w:jc w:val="both"/>
            </w:pPr>
            <w:r w:rsidRPr="00087E23">
              <w:t>Evensong with Bishop Phillip</w:t>
            </w:r>
          </w:p>
        </w:tc>
      </w:tr>
    </w:tbl>
    <w:bookmarkEnd w:id="0"/>
    <w:p w14:paraId="17B20C95" w14:textId="76F030F1" w:rsidR="003D70AE" w:rsidRPr="00087E23" w:rsidRDefault="003D70AE" w:rsidP="003D70AE">
      <w:pPr>
        <w:ind w:left="360"/>
        <w:jc w:val="both"/>
      </w:pPr>
      <w:r w:rsidRPr="00087E23">
        <w:t xml:space="preserve">                              </w:t>
      </w:r>
    </w:p>
    <w:p w14:paraId="6A9F4A91" w14:textId="53CD6EA7" w:rsidR="00E866F5" w:rsidRDefault="00E866F5" w:rsidP="00CE19F4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9789C">
        <w:rPr>
          <w:b/>
          <w:bCs/>
          <w:sz w:val="24"/>
          <w:szCs w:val="24"/>
        </w:rPr>
        <w:t xml:space="preserve">Future Agenda Items: 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4961"/>
      </w:tblGrid>
      <w:tr w:rsidR="00087E23" w:rsidRPr="00D9789C" w14:paraId="26AC52D9" w14:textId="77777777" w:rsidTr="00087E23">
        <w:tc>
          <w:tcPr>
            <w:tcW w:w="4961" w:type="dxa"/>
          </w:tcPr>
          <w:p w14:paraId="4D328886" w14:textId="302AFC2C" w:rsidR="00087E23" w:rsidRPr="00D9789C" w:rsidRDefault="00087E23" w:rsidP="00C22469">
            <w:pPr>
              <w:jc w:val="both"/>
            </w:pPr>
            <w:r>
              <w:t>BLS 4 You Feedback and actions</w:t>
            </w:r>
            <w:r w:rsidRPr="00D9789C">
              <w:t xml:space="preserve"> </w:t>
            </w:r>
            <w:r>
              <w:t xml:space="preserve">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087E23" w:rsidRPr="00D9789C" w14:paraId="79C567A7" w14:textId="77777777" w:rsidTr="00087E23">
        <w:tc>
          <w:tcPr>
            <w:tcW w:w="4961" w:type="dxa"/>
          </w:tcPr>
          <w:p w14:paraId="3BF32453" w14:textId="4F09D29F" w:rsidR="00087E23" w:rsidRPr="00D9789C" w:rsidRDefault="00087E23" w:rsidP="00C22469">
            <w:pPr>
              <w:jc w:val="both"/>
            </w:pPr>
            <w:r>
              <w:t>Harvest Charity</w:t>
            </w:r>
            <w:r w:rsidRPr="00D9789C">
              <w:t xml:space="preserve"> </w:t>
            </w:r>
            <w:r>
              <w:t xml:space="preserve">      </w:t>
            </w:r>
          </w:p>
        </w:tc>
      </w:tr>
      <w:tr w:rsidR="00087E23" w:rsidRPr="00D9789C" w14:paraId="502D3B46" w14:textId="77777777" w:rsidTr="00087E23">
        <w:tc>
          <w:tcPr>
            <w:tcW w:w="4961" w:type="dxa"/>
          </w:tcPr>
          <w:p w14:paraId="25267A44" w14:textId="6ACBA429" w:rsidR="00087E23" w:rsidRPr="00D9789C" w:rsidRDefault="00087E23" w:rsidP="00C22469">
            <w:pPr>
              <w:jc w:val="both"/>
            </w:pPr>
            <w:r>
              <w:t>Financial Update: cost analysis (MD)</w:t>
            </w:r>
          </w:p>
        </w:tc>
      </w:tr>
      <w:tr w:rsidR="00087E23" w:rsidRPr="00D9789C" w14:paraId="475A2D8E" w14:textId="77777777" w:rsidTr="00087E23">
        <w:tc>
          <w:tcPr>
            <w:tcW w:w="4961" w:type="dxa"/>
          </w:tcPr>
          <w:p w14:paraId="7247CB96" w14:textId="666C477C" w:rsidR="00087E23" w:rsidRPr="00D9789C" w:rsidRDefault="00087E23" w:rsidP="00C22469">
            <w:pPr>
              <w:jc w:val="both"/>
            </w:pPr>
            <w:r>
              <w:t xml:space="preserve">Policies update (SM, CD)        </w:t>
            </w:r>
          </w:p>
        </w:tc>
      </w:tr>
      <w:tr w:rsidR="00087E23" w:rsidRPr="00D9789C" w14:paraId="35862137" w14:textId="77777777" w:rsidTr="00087E23">
        <w:tc>
          <w:tcPr>
            <w:tcW w:w="4961" w:type="dxa"/>
          </w:tcPr>
          <w:p w14:paraId="6992885C" w14:textId="48865382" w:rsidR="00087E23" w:rsidRPr="00D9789C" w:rsidRDefault="00087E23" w:rsidP="00C22469">
            <w:pPr>
              <w:jc w:val="both"/>
            </w:pPr>
            <w:r>
              <w:t xml:space="preserve">LCG Report   </w:t>
            </w:r>
          </w:p>
        </w:tc>
      </w:tr>
      <w:tr w:rsidR="00087E23" w:rsidRPr="00D9789C" w14:paraId="1BF2D894" w14:textId="77777777" w:rsidTr="00087E23">
        <w:tc>
          <w:tcPr>
            <w:tcW w:w="4961" w:type="dxa"/>
          </w:tcPr>
          <w:p w14:paraId="15DB5FB1" w14:textId="7F57A437" w:rsidR="00087E23" w:rsidRDefault="00087E23" w:rsidP="00C22469">
            <w:pPr>
              <w:jc w:val="both"/>
            </w:pPr>
            <w:r>
              <w:t>Website Usage update</w:t>
            </w:r>
          </w:p>
        </w:tc>
      </w:tr>
      <w:tr w:rsidR="00087E23" w:rsidRPr="00D9789C" w14:paraId="70A9E71F" w14:textId="77777777" w:rsidTr="00087E23">
        <w:tc>
          <w:tcPr>
            <w:tcW w:w="4961" w:type="dxa"/>
          </w:tcPr>
          <w:p w14:paraId="23CC5371" w14:textId="66B4715E" w:rsidR="00087E23" w:rsidRDefault="00087E23" w:rsidP="00C22469">
            <w:pPr>
              <w:jc w:val="both"/>
            </w:pPr>
            <w:r>
              <w:t>Safeguarding and training</w:t>
            </w:r>
          </w:p>
        </w:tc>
      </w:tr>
    </w:tbl>
    <w:p w14:paraId="0B0440D9" w14:textId="77777777" w:rsidR="00087E23" w:rsidRDefault="00087E23" w:rsidP="00087E23">
      <w:pPr>
        <w:pStyle w:val="ListParagraph"/>
        <w:jc w:val="both"/>
        <w:rPr>
          <w:b/>
          <w:bCs/>
          <w:sz w:val="24"/>
          <w:szCs w:val="24"/>
        </w:rPr>
      </w:pPr>
    </w:p>
    <w:p w14:paraId="022AC11F" w14:textId="77777777" w:rsidR="00087E23" w:rsidRPr="00D9789C" w:rsidRDefault="00087E23" w:rsidP="00087E23">
      <w:pPr>
        <w:pStyle w:val="ListParagraph"/>
        <w:jc w:val="both"/>
        <w:rPr>
          <w:b/>
          <w:bCs/>
          <w:sz w:val="24"/>
          <w:szCs w:val="24"/>
        </w:rPr>
      </w:pPr>
    </w:p>
    <w:p w14:paraId="4323E2E7" w14:textId="218A0E5E" w:rsidR="00C52F40" w:rsidRPr="00BA7B4E" w:rsidRDefault="00C52F40" w:rsidP="00C52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7B4E">
        <w:rPr>
          <w:sz w:val="24"/>
          <w:szCs w:val="24"/>
        </w:rPr>
        <w:t xml:space="preserve">The meeting closed with </w:t>
      </w:r>
      <w:r w:rsidR="003E1EDD">
        <w:rPr>
          <w:sz w:val="24"/>
          <w:szCs w:val="24"/>
        </w:rPr>
        <w:t>a prayer at 20</w:t>
      </w:r>
      <w:r w:rsidR="00664B81">
        <w:rPr>
          <w:sz w:val="24"/>
          <w:szCs w:val="24"/>
        </w:rPr>
        <w:t>10</w:t>
      </w:r>
      <w:r w:rsidRPr="00BA7B4E">
        <w:rPr>
          <w:sz w:val="24"/>
          <w:szCs w:val="24"/>
        </w:rPr>
        <w:t xml:space="preserve"> and</w:t>
      </w:r>
      <w:r w:rsidR="003E1EDD">
        <w:rPr>
          <w:sz w:val="24"/>
          <w:szCs w:val="24"/>
        </w:rPr>
        <w:t xml:space="preserve"> </w:t>
      </w:r>
      <w:r w:rsidR="00087E23">
        <w:rPr>
          <w:sz w:val="24"/>
          <w:szCs w:val="24"/>
        </w:rPr>
        <w:t>Antonia Goor</w:t>
      </w:r>
      <w:r w:rsidRPr="00BA7B4E">
        <w:rPr>
          <w:sz w:val="24"/>
          <w:szCs w:val="24"/>
        </w:rPr>
        <w:t xml:space="preserve"> was thanked for </w:t>
      </w:r>
      <w:r w:rsidR="003B5D72" w:rsidRPr="00BA7B4E">
        <w:rPr>
          <w:sz w:val="24"/>
          <w:szCs w:val="24"/>
        </w:rPr>
        <w:t>h</w:t>
      </w:r>
      <w:r w:rsidR="00087E23">
        <w:rPr>
          <w:sz w:val="24"/>
          <w:szCs w:val="24"/>
        </w:rPr>
        <w:t xml:space="preserve">er </w:t>
      </w:r>
      <w:r w:rsidRPr="00BA7B4E">
        <w:rPr>
          <w:sz w:val="24"/>
          <w:szCs w:val="24"/>
        </w:rPr>
        <w:t xml:space="preserve">hospitality. </w:t>
      </w:r>
    </w:p>
    <w:p w14:paraId="19DDA799" w14:textId="77777777" w:rsidR="008C2B4A" w:rsidRPr="00BA7B4E" w:rsidRDefault="008C2B4A" w:rsidP="009646CF">
      <w:pPr>
        <w:rPr>
          <w:sz w:val="24"/>
          <w:szCs w:val="24"/>
        </w:rPr>
      </w:pPr>
    </w:p>
    <w:sectPr w:rsidR="008C2B4A" w:rsidRPr="00BA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43C"/>
    <w:multiLevelType w:val="hybridMultilevel"/>
    <w:tmpl w:val="0BA07520"/>
    <w:lvl w:ilvl="0" w:tplc="08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4F0546E"/>
    <w:multiLevelType w:val="hybridMultilevel"/>
    <w:tmpl w:val="30E2DC4E"/>
    <w:lvl w:ilvl="0" w:tplc="44A87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5CB"/>
    <w:multiLevelType w:val="hybridMultilevel"/>
    <w:tmpl w:val="DC5C5F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41111"/>
    <w:multiLevelType w:val="multilevel"/>
    <w:tmpl w:val="BE1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73C22"/>
    <w:multiLevelType w:val="hybridMultilevel"/>
    <w:tmpl w:val="F0E40302"/>
    <w:lvl w:ilvl="0" w:tplc="16088572">
      <w:start w:val="1"/>
      <w:numFmt w:val="bullet"/>
      <w:lvlText w:val=""/>
      <w:lvlJc w:val="left"/>
      <w:pPr>
        <w:ind w:left="13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7BF528C8"/>
    <w:multiLevelType w:val="hybridMultilevel"/>
    <w:tmpl w:val="A998DF7A"/>
    <w:lvl w:ilvl="0" w:tplc="F1F01958">
      <w:start w:val="8"/>
      <w:numFmt w:val="bullet"/>
      <w:lvlText w:val=""/>
      <w:lvlJc w:val="left"/>
      <w:pPr>
        <w:ind w:left="174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019543969">
    <w:abstractNumId w:val="1"/>
  </w:num>
  <w:num w:numId="2" w16cid:durableId="958802562">
    <w:abstractNumId w:val="4"/>
  </w:num>
  <w:num w:numId="3" w16cid:durableId="30306874">
    <w:abstractNumId w:val="5"/>
  </w:num>
  <w:num w:numId="4" w16cid:durableId="2041395377">
    <w:abstractNumId w:val="0"/>
  </w:num>
  <w:num w:numId="5" w16cid:durableId="37896234">
    <w:abstractNumId w:val="2"/>
  </w:num>
  <w:num w:numId="6" w16cid:durableId="111876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4A"/>
    <w:rsid w:val="00007904"/>
    <w:rsid w:val="000424A7"/>
    <w:rsid w:val="000507B2"/>
    <w:rsid w:val="00070654"/>
    <w:rsid w:val="00080BBA"/>
    <w:rsid w:val="00087E23"/>
    <w:rsid w:val="00097736"/>
    <w:rsid w:val="0012710F"/>
    <w:rsid w:val="00144C3D"/>
    <w:rsid w:val="00147874"/>
    <w:rsid w:val="001F1274"/>
    <w:rsid w:val="0023725C"/>
    <w:rsid w:val="002F7AAF"/>
    <w:rsid w:val="0030342D"/>
    <w:rsid w:val="00344513"/>
    <w:rsid w:val="00375901"/>
    <w:rsid w:val="00384B78"/>
    <w:rsid w:val="003B5D72"/>
    <w:rsid w:val="003D70AE"/>
    <w:rsid w:val="003E1EDD"/>
    <w:rsid w:val="00404DBD"/>
    <w:rsid w:val="004056A1"/>
    <w:rsid w:val="004545DF"/>
    <w:rsid w:val="004B4E53"/>
    <w:rsid w:val="004D7CFE"/>
    <w:rsid w:val="004F1938"/>
    <w:rsid w:val="005E17FA"/>
    <w:rsid w:val="005E20B3"/>
    <w:rsid w:val="005F31CF"/>
    <w:rsid w:val="0062204A"/>
    <w:rsid w:val="00630877"/>
    <w:rsid w:val="00664B81"/>
    <w:rsid w:val="00686B8F"/>
    <w:rsid w:val="006A5550"/>
    <w:rsid w:val="00721EAF"/>
    <w:rsid w:val="007A01F0"/>
    <w:rsid w:val="007A3E06"/>
    <w:rsid w:val="00817C85"/>
    <w:rsid w:val="00831C3B"/>
    <w:rsid w:val="00896EBE"/>
    <w:rsid w:val="008C2B4A"/>
    <w:rsid w:val="00954635"/>
    <w:rsid w:val="009646CF"/>
    <w:rsid w:val="009648B3"/>
    <w:rsid w:val="009742C5"/>
    <w:rsid w:val="009E34CF"/>
    <w:rsid w:val="00A32566"/>
    <w:rsid w:val="00A52110"/>
    <w:rsid w:val="00A55EA1"/>
    <w:rsid w:val="00A8070E"/>
    <w:rsid w:val="00B4098C"/>
    <w:rsid w:val="00BA7B4E"/>
    <w:rsid w:val="00BD5B0B"/>
    <w:rsid w:val="00C06D03"/>
    <w:rsid w:val="00C30D0D"/>
    <w:rsid w:val="00C52F40"/>
    <w:rsid w:val="00CB0E77"/>
    <w:rsid w:val="00CC35C7"/>
    <w:rsid w:val="00CE19F4"/>
    <w:rsid w:val="00D03FF3"/>
    <w:rsid w:val="00D9789C"/>
    <w:rsid w:val="00E25714"/>
    <w:rsid w:val="00E37C32"/>
    <w:rsid w:val="00E866F5"/>
    <w:rsid w:val="00F6095B"/>
    <w:rsid w:val="00F86D38"/>
    <w:rsid w:val="00F87E7B"/>
    <w:rsid w:val="00FA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284B"/>
  <w15:chartTrackingRefBased/>
  <w15:docId w15:val="{6012EC79-FC8D-4225-9D93-AE6BA29B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4A"/>
    <w:pPr>
      <w:ind w:left="720"/>
      <w:contextualSpacing/>
    </w:pPr>
  </w:style>
  <w:style w:type="table" w:styleId="TableGrid">
    <w:name w:val="Table Grid"/>
    <w:basedOn w:val="TableNormal"/>
    <w:uiPriority w:val="39"/>
    <w:rsid w:val="003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6" ma:contentTypeDescription="Create a new document." ma:contentTypeScope="" ma:versionID="72351bde61035f02b75709d89a374409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3a4f4fb702e788029e7297efa6d07f2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32ACDD2B-8FCC-419D-BE14-43B2103D7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9478C-2FCE-455A-8B16-247D2E0C0D14}"/>
</file>

<file path=customXml/itemProps3.xml><?xml version="1.0" encoding="utf-8"?>
<ds:datastoreItem xmlns:ds="http://schemas.openxmlformats.org/officeDocument/2006/customXml" ds:itemID="{D3446398-4A1C-4D3E-AE4C-E4FD90CBB8EE}"/>
</file>

<file path=customXml/itemProps4.xml><?xml version="1.0" encoding="utf-8"?>
<ds:datastoreItem xmlns:ds="http://schemas.openxmlformats.org/officeDocument/2006/customXml" ds:itemID="{ECC916BE-2DBF-4A6C-8E3D-DFE17A88D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cathy.dumelow@gmail.com</dc:creator>
  <cp:keywords/>
  <dc:description/>
  <cp:lastModifiedBy>Philippa Penfold</cp:lastModifiedBy>
  <cp:revision>2</cp:revision>
  <cp:lastPrinted>2024-07-25T11:26:00Z</cp:lastPrinted>
  <dcterms:created xsi:type="dcterms:W3CDTF">2024-07-29T09:36:00Z</dcterms:created>
  <dcterms:modified xsi:type="dcterms:W3CDTF">2024-07-29T09:36:00Z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</Properties>
</file>