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DEFA3" w14:textId="77777777" w:rsidR="00F42ABB" w:rsidRDefault="00F42ABB" w:rsidP="00E03068">
      <w:pPr>
        <w:pStyle w:val="Body"/>
        <w:rPr>
          <w:rFonts w:ascii="Arial" w:hAnsi="Arial" w:cs="Arial"/>
          <w:b/>
          <w:bCs/>
          <w:sz w:val="32"/>
          <w:szCs w:val="32"/>
        </w:rPr>
      </w:pPr>
    </w:p>
    <w:p w14:paraId="5E699F24" w14:textId="77777777" w:rsidR="00F42ABB" w:rsidRDefault="00F42ABB" w:rsidP="00E03068">
      <w:pPr>
        <w:pStyle w:val="Body"/>
        <w:rPr>
          <w:rFonts w:ascii="Arial" w:hAnsi="Arial" w:cs="Arial"/>
          <w:b/>
          <w:bCs/>
          <w:sz w:val="32"/>
          <w:szCs w:val="32"/>
        </w:rPr>
      </w:pPr>
    </w:p>
    <w:p w14:paraId="3647973E" w14:textId="04E8042E" w:rsidR="00E03068" w:rsidRPr="007315E3" w:rsidRDefault="00E03068" w:rsidP="00E03068">
      <w:pPr>
        <w:pStyle w:val="Body"/>
        <w:rPr>
          <w:rFonts w:ascii="Arial" w:eastAsia="Gill Sans" w:hAnsi="Arial" w:cs="Arial"/>
          <w:b/>
          <w:bCs/>
          <w:sz w:val="32"/>
          <w:szCs w:val="32"/>
        </w:rPr>
      </w:pPr>
      <w:r w:rsidRPr="007315E3">
        <w:rPr>
          <w:rFonts w:ascii="Arial" w:hAnsi="Arial" w:cs="Arial"/>
          <w:b/>
          <w:bCs/>
          <w:sz w:val="32"/>
          <w:szCs w:val="32"/>
        </w:rPr>
        <w:t xml:space="preserve">Parish of Bentworth, Lasham &amp; </w:t>
      </w:r>
      <w:proofErr w:type="spellStart"/>
      <w:r w:rsidRPr="007315E3">
        <w:rPr>
          <w:rFonts w:ascii="Arial" w:hAnsi="Arial" w:cs="Arial"/>
          <w:b/>
          <w:bCs/>
          <w:sz w:val="32"/>
          <w:szCs w:val="32"/>
        </w:rPr>
        <w:t>Shalden</w:t>
      </w:r>
      <w:proofErr w:type="spellEnd"/>
      <w:r w:rsidR="00F42ABB">
        <w:rPr>
          <w:rFonts w:ascii="Arial" w:hAnsi="Arial" w:cs="Arial"/>
          <w:b/>
          <w:bCs/>
          <w:noProof/>
          <w:sz w:val="32"/>
          <w:szCs w:val="32"/>
          <w14:textOutline w14:w="0" w14:cap="rnd" w14:cmpd="sng" w14:algn="ctr">
            <w14:noFill/>
            <w14:prstDash w14:val="solid"/>
            <w14:bevel/>
          </w14:textOutline>
        </w:rPr>
        <w:drawing>
          <wp:anchor distT="0" distB="0" distL="114300" distR="114300" simplePos="0" relativeHeight="251658240" behindDoc="0" locked="0" layoutInCell="1" allowOverlap="1" wp14:anchorId="53F514A7" wp14:editId="49C2CE01">
            <wp:simplePos x="4578350" y="1187450"/>
            <wp:positionH relativeFrom="margin">
              <wp:align>right</wp:align>
            </wp:positionH>
            <wp:positionV relativeFrom="margin">
              <wp:align>top</wp:align>
            </wp:positionV>
            <wp:extent cx="1435100" cy="1435100"/>
            <wp:effectExtent l="0" t="0" r="0" b="0"/>
            <wp:wrapSquare wrapText="bothSides"/>
            <wp:docPr id="926740445" name="Picture 1" descr="A logo of a cross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40445" name="Picture 1" descr="A logo of a cross with a four leaf clov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35100" cy="1435100"/>
                    </a:xfrm>
                    <a:prstGeom prst="rect">
                      <a:avLst/>
                    </a:prstGeom>
                  </pic:spPr>
                </pic:pic>
              </a:graphicData>
            </a:graphic>
          </wp:anchor>
        </w:drawing>
      </w:r>
    </w:p>
    <w:p w14:paraId="74EEF586" w14:textId="540196B9" w:rsidR="00C0545F" w:rsidRPr="007315E3" w:rsidRDefault="00E03068" w:rsidP="00E03068">
      <w:pPr>
        <w:pStyle w:val="Body"/>
        <w:rPr>
          <w:rFonts w:ascii="Arial" w:eastAsia="Gill Sans" w:hAnsi="Arial" w:cs="Arial"/>
          <w:b/>
          <w:bCs/>
          <w:sz w:val="32"/>
          <w:szCs w:val="32"/>
        </w:rPr>
      </w:pPr>
      <w:r w:rsidRPr="007315E3">
        <w:rPr>
          <w:rFonts w:ascii="Arial" w:hAnsi="Arial" w:cs="Arial"/>
          <w:b/>
          <w:bCs/>
          <w:sz w:val="32"/>
          <w:szCs w:val="32"/>
        </w:rPr>
        <w:t>HEALTH AND SAFETY POLICY</w:t>
      </w:r>
    </w:p>
    <w:p w14:paraId="28133659" w14:textId="77777777" w:rsidR="00C0545F" w:rsidRPr="007315E3" w:rsidRDefault="00C0545F">
      <w:pPr>
        <w:pStyle w:val="Body"/>
        <w:rPr>
          <w:rFonts w:ascii="Arial" w:eastAsia="Gill Sans" w:hAnsi="Arial" w:cs="Arial"/>
          <w:sz w:val="24"/>
          <w:szCs w:val="24"/>
        </w:rPr>
      </w:pPr>
    </w:p>
    <w:p w14:paraId="67357934" w14:textId="77777777" w:rsidR="00F42ABB" w:rsidRDefault="00F42ABB">
      <w:pPr>
        <w:pStyle w:val="Body"/>
        <w:rPr>
          <w:rFonts w:ascii="Arial" w:hAnsi="Arial" w:cs="Arial"/>
          <w:sz w:val="24"/>
          <w:szCs w:val="24"/>
        </w:rPr>
      </w:pPr>
    </w:p>
    <w:p w14:paraId="507EBC7F" w14:textId="77777777" w:rsidR="00F42ABB" w:rsidRDefault="00F42ABB">
      <w:pPr>
        <w:pStyle w:val="Body"/>
        <w:rPr>
          <w:rFonts w:ascii="Arial" w:hAnsi="Arial" w:cs="Arial"/>
          <w:sz w:val="24"/>
          <w:szCs w:val="24"/>
        </w:rPr>
      </w:pPr>
    </w:p>
    <w:p w14:paraId="0418C82E" w14:textId="0977B59B" w:rsidR="00C0545F" w:rsidRPr="007315E3" w:rsidRDefault="00F42ABB">
      <w:pPr>
        <w:pStyle w:val="Body"/>
        <w:rPr>
          <w:rFonts w:ascii="Arial" w:eastAsia="Gill Sans" w:hAnsi="Arial" w:cs="Arial"/>
          <w:sz w:val="24"/>
          <w:szCs w:val="24"/>
        </w:rPr>
      </w:pPr>
      <w:r w:rsidRPr="007315E3">
        <w:rPr>
          <w:rFonts w:ascii="Arial" w:hAnsi="Arial" w:cs="Arial"/>
          <w:sz w:val="24"/>
          <w:szCs w:val="24"/>
        </w:rPr>
        <w:t xml:space="preserve">As a church, we understand that we </w:t>
      </w:r>
      <w:proofErr w:type="gramStart"/>
      <w:r w:rsidRPr="007315E3">
        <w:rPr>
          <w:rFonts w:ascii="Arial" w:hAnsi="Arial" w:cs="Arial"/>
          <w:sz w:val="24"/>
          <w:szCs w:val="24"/>
        </w:rPr>
        <w:t>owe</w:t>
      </w:r>
      <w:proofErr w:type="gramEnd"/>
      <w:r w:rsidRPr="007315E3">
        <w:rPr>
          <w:rFonts w:ascii="Arial" w:hAnsi="Arial" w:cs="Arial"/>
          <w:sz w:val="24"/>
          <w:szCs w:val="24"/>
        </w:rPr>
        <w:t xml:space="preserve"> a duty of care to ensure the safety of those who visit or use our church, hall or churchyard. We also know that, where we are an employer or control premises in certain circumstances, we </w:t>
      </w:r>
      <w:r w:rsidR="00CA2440" w:rsidRPr="007315E3">
        <w:rPr>
          <w:rFonts w:ascii="Arial" w:hAnsi="Arial" w:cs="Arial"/>
          <w:sz w:val="24"/>
          <w:szCs w:val="24"/>
        </w:rPr>
        <w:t>must</w:t>
      </w:r>
      <w:r w:rsidRPr="007315E3">
        <w:rPr>
          <w:rFonts w:ascii="Arial" w:hAnsi="Arial" w:cs="Arial"/>
          <w:sz w:val="24"/>
          <w:szCs w:val="24"/>
        </w:rPr>
        <w:t xml:space="preserve"> meet the requirements of health and safety law. </w:t>
      </w:r>
      <w:r w:rsidR="00CA2440">
        <w:rPr>
          <w:rFonts w:ascii="Arial" w:hAnsi="Arial" w:cs="Arial"/>
          <w:sz w:val="24"/>
          <w:szCs w:val="24"/>
        </w:rPr>
        <w:t>In particular, w</w:t>
      </w:r>
      <w:r w:rsidR="00CA2440" w:rsidRPr="007315E3">
        <w:rPr>
          <w:rFonts w:ascii="Arial" w:hAnsi="Arial" w:cs="Arial"/>
          <w:sz w:val="24"/>
          <w:szCs w:val="24"/>
        </w:rPr>
        <w:t>e</w:t>
      </w:r>
      <w:r w:rsidRPr="007315E3">
        <w:rPr>
          <w:rFonts w:ascii="Arial" w:hAnsi="Arial" w:cs="Arial"/>
          <w:sz w:val="24"/>
          <w:szCs w:val="24"/>
        </w:rPr>
        <w:t xml:space="preserve"> know that if we are an employer having five or more employees, we are required to have a written health and safety policy. As such, we have drafted this policy to meet our duty under Section 2(3) of the Health and Safety at Work etc. Act 1974.</w:t>
      </w:r>
    </w:p>
    <w:p w14:paraId="45C44A01" w14:textId="77777777" w:rsidR="00C0545F" w:rsidRPr="007315E3" w:rsidRDefault="00C0545F">
      <w:pPr>
        <w:pStyle w:val="Body"/>
        <w:rPr>
          <w:rFonts w:ascii="Arial" w:eastAsia="Gill Sans" w:hAnsi="Arial" w:cs="Arial"/>
          <w:sz w:val="24"/>
          <w:szCs w:val="24"/>
        </w:rPr>
      </w:pPr>
    </w:p>
    <w:p w14:paraId="1657D22C"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b/>
          <w:bCs/>
          <w:sz w:val="24"/>
          <w:szCs w:val="24"/>
        </w:rPr>
        <w:t>General statement of policy</w:t>
      </w:r>
    </w:p>
    <w:p w14:paraId="4226923D" w14:textId="77777777" w:rsidR="00C0545F" w:rsidRPr="007315E3" w:rsidRDefault="00C0545F">
      <w:pPr>
        <w:pStyle w:val="Body"/>
        <w:widowControl w:val="0"/>
        <w:rPr>
          <w:rFonts w:ascii="Arial" w:eastAsia="Gill Sans" w:hAnsi="Arial" w:cs="Arial"/>
          <w:sz w:val="24"/>
          <w:szCs w:val="24"/>
        </w:rPr>
      </w:pPr>
    </w:p>
    <w:p w14:paraId="5CC50719"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Our policy is to ensure, so far as is reasonably practicable, that our activities are carried out safely and do not pose a risk to the health of our employees, volunteers, congregation, visitors and others who may use the church, churchyard or any other building we are responsible for. This will be in accordance with good practice and any relevant statutory provisions where they apply.</w:t>
      </w:r>
    </w:p>
    <w:p w14:paraId="0DAE3B3A"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The Parochial Church Council (PCC) accepts its overall responsibility for this. We will ensure that adequate resources are made available to achieve this objective. Any decisions we make will have due regard for it. We will appoint a member of the PCC to have specific responsibility for this policy and its implementation. We will keep health and safety matters under review at appropriate intervals. We will monitor the effectiveness of the policy, amending it where we believe it is no longer valid. It is the</w:t>
      </w:r>
      <w:r w:rsidRPr="007315E3">
        <w:rPr>
          <w:rFonts w:ascii="Arial" w:hAnsi="Arial" w:cs="Arial"/>
          <w:sz w:val="24"/>
          <w:szCs w:val="24"/>
        </w:rPr>
        <w:t xml:space="preserve"> duty of each employee and volunteer to exercise personal responsibility for their own safety and that of others. This policy will be brought to their attention. We will try to ensure that everyone involved with the church plays his or her part in its implementation.</w:t>
      </w:r>
    </w:p>
    <w:p w14:paraId="7022DE2F" w14:textId="0157F683"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 xml:space="preserve">Further detail about our </w:t>
      </w:r>
      <w:proofErr w:type="spellStart"/>
      <w:r w:rsidRPr="007315E3">
        <w:rPr>
          <w:rFonts w:ascii="Arial" w:hAnsi="Arial" w:cs="Arial"/>
          <w:sz w:val="24"/>
          <w:szCs w:val="24"/>
        </w:rPr>
        <w:t>organisation</w:t>
      </w:r>
      <w:proofErr w:type="spellEnd"/>
      <w:r w:rsidRPr="007315E3">
        <w:rPr>
          <w:rFonts w:ascii="Arial" w:hAnsi="Arial" w:cs="Arial"/>
          <w:sz w:val="24"/>
          <w:szCs w:val="24"/>
        </w:rPr>
        <w:t xml:space="preserve"> and arrangements for managing health and safety is set out in this document. A copy of it will be kept available on the parish website</w:t>
      </w:r>
      <w:r w:rsidR="0021501D" w:rsidRPr="007315E3">
        <w:rPr>
          <w:rFonts w:ascii="Arial" w:hAnsi="Arial" w:cs="Arial"/>
          <w:sz w:val="24"/>
          <w:szCs w:val="24"/>
        </w:rPr>
        <w:t>.</w:t>
      </w:r>
      <w:r w:rsidR="0021501D" w:rsidRPr="007315E3">
        <w:rPr>
          <w:rFonts w:ascii="Arial" w:eastAsia="Gill Sans" w:hAnsi="Arial" w:cs="Arial"/>
          <w:sz w:val="24"/>
          <w:szCs w:val="24"/>
        </w:rPr>
        <w:t xml:space="preserve"> </w:t>
      </w:r>
    </w:p>
    <w:p w14:paraId="04B2A12C" w14:textId="77777777" w:rsidR="00C0545F" w:rsidRPr="007315E3" w:rsidRDefault="00C0545F">
      <w:pPr>
        <w:pStyle w:val="Body"/>
        <w:widowControl w:val="0"/>
        <w:rPr>
          <w:rFonts w:ascii="Arial" w:eastAsia="Gill Sans" w:hAnsi="Arial" w:cs="Arial"/>
          <w:sz w:val="24"/>
          <w:szCs w:val="24"/>
        </w:rPr>
      </w:pPr>
    </w:p>
    <w:p w14:paraId="53DDBE45" w14:textId="77777777" w:rsidR="00C0545F" w:rsidRPr="007315E3" w:rsidRDefault="00F42ABB">
      <w:pPr>
        <w:pStyle w:val="Body"/>
        <w:widowControl w:val="0"/>
        <w:rPr>
          <w:rFonts w:ascii="Arial" w:eastAsia="Gill Sans" w:hAnsi="Arial" w:cs="Arial"/>
          <w:b/>
          <w:bCs/>
          <w:sz w:val="24"/>
          <w:szCs w:val="24"/>
        </w:rPr>
      </w:pPr>
      <w:proofErr w:type="spellStart"/>
      <w:r w:rsidRPr="007315E3">
        <w:rPr>
          <w:rFonts w:ascii="Arial" w:hAnsi="Arial" w:cs="Arial"/>
          <w:b/>
          <w:bCs/>
          <w:sz w:val="24"/>
          <w:szCs w:val="24"/>
        </w:rPr>
        <w:t>Organisation</w:t>
      </w:r>
      <w:proofErr w:type="spellEnd"/>
      <w:r w:rsidRPr="007315E3">
        <w:rPr>
          <w:rFonts w:ascii="Arial" w:hAnsi="Arial" w:cs="Arial"/>
          <w:b/>
          <w:bCs/>
          <w:sz w:val="24"/>
          <w:szCs w:val="24"/>
        </w:rPr>
        <w:t xml:space="preserve"> and responsibilities</w:t>
      </w:r>
    </w:p>
    <w:p w14:paraId="7CD93A20" w14:textId="77777777" w:rsidR="00C0545F" w:rsidRPr="007315E3" w:rsidRDefault="00C0545F">
      <w:pPr>
        <w:pStyle w:val="Body"/>
        <w:widowControl w:val="0"/>
        <w:rPr>
          <w:rFonts w:ascii="Arial" w:eastAsia="Gill Sans" w:hAnsi="Arial" w:cs="Arial"/>
          <w:sz w:val="24"/>
          <w:szCs w:val="24"/>
        </w:rPr>
      </w:pPr>
    </w:p>
    <w:p w14:paraId="3497CE65" w14:textId="289DF53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The PCC has overall responsibility for implementing this policy.</w:t>
      </w:r>
    </w:p>
    <w:p w14:paraId="3ED5BA67" w14:textId="77777777" w:rsidR="00C0545F" w:rsidRPr="007315E3" w:rsidRDefault="00C0545F">
      <w:pPr>
        <w:pStyle w:val="Body"/>
        <w:widowControl w:val="0"/>
        <w:rPr>
          <w:rFonts w:ascii="Arial" w:eastAsia="Gill Sans" w:hAnsi="Arial" w:cs="Arial"/>
          <w:sz w:val="24"/>
          <w:szCs w:val="24"/>
        </w:rPr>
      </w:pPr>
    </w:p>
    <w:p w14:paraId="285CE6B9"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 xml:space="preserve">The committee will ensure </w:t>
      </w:r>
      <w:r w:rsidRPr="007315E3">
        <w:rPr>
          <w:rFonts w:ascii="Arial" w:hAnsi="Arial" w:cs="Arial"/>
          <w:sz w:val="24"/>
          <w:szCs w:val="24"/>
        </w:rPr>
        <w:t>that:</w:t>
      </w:r>
    </w:p>
    <w:p w14:paraId="0F0C10DD" w14:textId="77777777" w:rsidR="00C0545F" w:rsidRPr="007315E3" w:rsidRDefault="00C0545F">
      <w:pPr>
        <w:pStyle w:val="Body"/>
        <w:widowControl w:val="0"/>
        <w:rPr>
          <w:rFonts w:ascii="Arial" w:eastAsia="Gill Sans" w:hAnsi="Arial" w:cs="Arial"/>
          <w:sz w:val="24"/>
          <w:szCs w:val="24"/>
        </w:rPr>
      </w:pPr>
    </w:p>
    <w:p w14:paraId="5CEFB6F7"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The standards set out in this policy are implemented and maintained</w:t>
      </w:r>
    </w:p>
    <w:p w14:paraId="734B02E9"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 xml:space="preserve">Where necessary, specialist health and safety assistance </w:t>
      </w:r>
      <w:proofErr w:type="gramStart"/>
      <w:r w:rsidRPr="007315E3">
        <w:rPr>
          <w:rFonts w:ascii="Arial" w:hAnsi="Arial" w:cs="Arial"/>
          <w:sz w:val="24"/>
          <w:szCs w:val="24"/>
        </w:rPr>
        <w:t>is</w:t>
      </w:r>
      <w:proofErr w:type="gramEnd"/>
      <w:r w:rsidRPr="007315E3">
        <w:rPr>
          <w:rFonts w:ascii="Arial" w:hAnsi="Arial" w:cs="Arial"/>
          <w:sz w:val="24"/>
          <w:szCs w:val="24"/>
        </w:rPr>
        <w:t xml:space="preserve"> obtained</w:t>
      </w:r>
    </w:p>
    <w:p w14:paraId="1FBB950A"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Any hazards reported to them are rectified immediately</w:t>
      </w:r>
    </w:p>
    <w:p w14:paraId="7A5165CA"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Only competent persons carry out repairs, modifications, inspections and tests</w:t>
      </w:r>
    </w:p>
    <w:p w14:paraId="1FBAE953"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Any accidents are investigated, recorded and reported if necessary</w:t>
      </w:r>
    </w:p>
    <w:p w14:paraId="6095E134"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Relevant health and safety documents and records are retained</w:t>
      </w:r>
    </w:p>
    <w:p w14:paraId="70ED6FBD"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They keep up to date on health and safety matters relevant to the church</w:t>
      </w:r>
    </w:p>
    <w:p w14:paraId="5FE49C6B" w14:textId="77777777" w:rsidR="00C0545F" w:rsidRPr="007315E3" w:rsidRDefault="00C0545F">
      <w:pPr>
        <w:pStyle w:val="Body"/>
        <w:widowControl w:val="0"/>
        <w:rPr>
          <w:rFonts w:ascii="Arial" w:eastAsia="Gill Sans" w:hAnsi="Arial" w:cs="Arial"/>
          <w:sz w:val="24"/>
          <w:szCs w:val="24"/>
        </w:rPr>
      </w:pPr>
    </w:p>
    <w:p w14:paraId="6051B153"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The Local Church Groups have day to day responsibility for implementing our policy.</w:t>
      </w:r>
    </w:p>
    <w:p w14:paraId="390CB20B" w14:textId="77777777" w:rsidR="00C0545F" w:rsidRPr="007315E3" w:rsidRDefault="00C0545F">
      <w:pPr>
        <w:pStyle w:val="Body"/>
        <w:widowControl w:val="0"/>
        <w:rPr>
          <w:rFonts w:ascii="Arial" w:eastAsia="Gill Sans" w:hAnsi="Arial" w:cs="Arial"/>
          <w:sz w:val="24"/>
          <w:szCs w:val="24"/>
        </w:rPr>
      </w:pPr>
    </w:p>
    <w:p w14:paraId="37171142"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They will ensure that:</w:t>
      </w:r>
    </w:p>
    <w:p w14:paraId="0AFDF2D6" w14:textId="77777777" w:rsidR="00C0545F" w:rsidRPr="007315E3" w:rsidRDefault="00C0545F">
      <w:pPr>
        <w:pStyle w:val="Body"/>
        <w:widowControl w:val="0"/>
        <w:rPr>
          <w:rFonts w:ascii="Arial" w:eastAsia="Gill Sans" w:hAnsi="Arial" w:cs="Arial"/>
          <w:sz w:val="24"/>
          <w:szCs w:val="24"/>
        </w:rPr>
      </w:pPr>
    </w:p>
    <w:p w14:paraId="4B59B7C2"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All employees and volunteers are aware of their health and safety responsibilities</w:t>
      </w:r>
    </w:p>
    <w:p w14:paraId="4BEB7A46"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 xml:space="preserve">Adequate precautions are taken as set out in this policy and related risk </w:t>
      </w:r>
      <w:r w:rsidRPr="007315E3">
        <w:rPr>
          <w:rFonts w:ascii="Arial" w:hAnsi="Arial" w:cs="Arial"/>
          <w:sz w:val="24"/>
          <w:szCs w:val="24"/>
        </w:rPr>
        <w:t>assessments</w:t>
      </w:r>
    </w:p>
    <w:p w14:paraId="23BE9F61"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Adequate information and training are provided for those that need it</w:t>
      </w:r>
    </w:p>
    <w:p w14:paraId="62F51ECF"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Any hazards or complaints are investigated and dealt with as soon as possible</w:t>
      </w:r>
    </w:p>
    <w:p w14:paraId="70ABCB7B"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Where defects cannot be corrected immediately, interim steps are taken to prevent danger</w:t>
      </w:r>
    </w:p>
    <w:p w14:paraId="09AA1730"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All accidents are reported in-line with the requirements of this policy</w:t>
      </w:r>
    </w:p>
    <w:p w14:paraId="5D483652"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Advice is sought where clarification is necessary on the implementation of this policy</w:t>
      </w:r>
    </w:p>
    <w:p w14:paraId="3658D63C" w14:textId="77777777" w:rsidR="00C0545F" w:rsidRPr="007315E3" w:rsidRDefault="00C0545F">
      <w:pPr>
        <w:pStyle w:val="Body"/>
        <w:widowControl w:val="0"/>
        <w:rPr>
          <w:rFonts w:ascii="Arial" w:eastAsia="Gill Sans" w:hAnsi="Arial" w:cs="Arial"/>
          <w:sz w:val="24"/>
          <w:szCs w:val="24"/>
        </w:rPr>
      </w:pPr>
    </w:p>
    <w:p w14:paraId="091F8B99"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All employees and volunteers have a responsibility to cooperate in the implementation of this policy and to take reasonable care of themselves and others while on church business or premises.</w:t>
      </w:r>
    </w:p>
    <w:p w14:paraId="1A3B3138" w14:textId="77777777" w:rsidR="00C0545F" w:rsidRPr="007315E3" w:rsidRDefault="00C0545F">
      <w:pPr>
        <w:pStyle w:val="Body"/>
        <w:widowControl w:val="0"/>
        <w:rPr>
          <w:rFonts w:ascii="Arial" w:eastAsia="Gill Sans" w:hAnsi="Arial" w:cs="Arial"/>
          <w:sz w:val="24"/>
          <w:szCs w:val="24"/>
        </w:rPr>
      </w:pPr>
    </w:p>
    <w:p w14:paraId="6BDBF381"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They will ensure that they:</w:t>
      </w:r>
    </w:p>
    <w:p w14:paraId="7019849C" w14:textId="77777777" w:rsidR="00C0545F" w:rsidRPr="007315E3" w:rsidRDefault="00C0545F">
      <w:pPr>
        <w:pStyle w:val="Body"/>
        <w:widowControl w:val="0"/>
        <w:rPr>
          <w:rFonts w:ascii="Arial" w:eastAsia="Gill Sans" w:hAnsi="Arial" w:cs="Arial"/>
          <w:sz w:val="24"/>
          <w:szCs w:val="24"/>
        </w:rPr>
      </w:pPr>
    </w:p>
    <w:p w14:paraId="1E01527B"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Read this policy and understand what is required of them</w:t>
      </w:r>
    </w:p>
    <w:p w14:paraId="33C5EB43"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Complete their work taking any necessary precautions to protect themselves and others</w:t>
      </w:r>
    </w:p>
    <w:p w14:paraId="4ADF341E"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Comply with any safety rules, operating instructions and other working procedures</w:t>
      </w:r>
    </w:p>
    <w:p w14:paraId="6FDF4760"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Report any hazard, defect or damage, so that this might be dealt with</w:t>
      </w:r>
    </w:p>
    <w:p w14:paraId="63C21DF7"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Warn any new employees or volunteers of known hazards</w:t>
      </w:r>
    </w:p>
    <w:p w14:paraId="290482BF"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Attend any training required to enable them to carry out their duties safely</w:t>
      </w:r>
    </w:p>
    <w:p w14:paraId="2D189016"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Do not undertake any repair or modification unless they are competent to do so</w:t>
      </w:r>
    </w:p>
    <w:p w14:paraId="225C6666"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Report any accident</w:t>
      </w:r>
    </w:p>
    <w:p w14:paraId="4DD118B1" w14:textId="77777777" w:rsidR="00C0545F" w:rsidRPr="007315E3" w:rsidRDefault="00F42ABB">
      <w:pPr>
        <w:pStyle w:val="Body"/>
        <w:widowControl w:val="0"/>
        <w:numPr>
          <w:ilvl w:val="0"/>
          <w:numId w:val="2"/>
        </w:numPr>
        <w:rPr>
          <w:rFonts w:ascii="Arial" w:hAnsi="Arial" w:cs="Arial"/>
          <w:sz w:val="24"/>
          <w:szCs w:val="24"/>
        </w:rPr>
      </w:pPr>
      <w:r w:rsidRPr="007315E3">
        <w:rPr>
          <w:rFonts w:ascii="Arial" w:hAnsi="Arial" w:cs="Arial"/>
          <w:sz w:val="24"/>
          <w:szCs w:val="24"/>
        </w:rPr>
        <w:t>Do not misuse anything provided in the interests of health and safety.</w:t>
      </w:r>
    </w:p>
    <w:p w14:paraId="69AD1CA2" w14:textId="77777777" w:rsidR="00C0545F" w:rsidRPr="007315E3" w:rsidRDefault="00C0545F">
      <w:pPr>
        <w:pStyle w:val="Body"/>
        <w:widowControl w:val="0"/>
        <w:rPr>
          <w:rFonts w:ascii="Arial" w:eastAsia="Gill Sans" w:hAnsi="Arial" w:cs="Arial"/>
          <w:b/>
          <w:bCs/>
          <w:sz w:val="24"/>
          <w:szCs w:val="24"/>
        </w:rPr>
      </w:pPr>
    </w:p>
    <w:p w14:paraId="313066FE" w14:textId="77777777" w:rsidR="00C0545F" w:rsidRPr="007315E3" w:rsidRDefault="00F42ABB">
      <w:pPr>
        <w:pStyle w:val="Body"/>
        <w:widowControl w:val="0"/>
        <w:rPr>
          <w:rFonts w:ascii="Arial" w:eastAsia="Gill Sans" w:hAnsi="Arial" w:cs="Arial"/>
          <w:b/>
          <w:bCs/>
          <w:sz w:val="24"/>
          <w:szCs w:val="24"/>
        </w:rPr>
      </w:pPr>
      <w:r w:rsidRPr="007315E3">
        <w:rPr>
          <w:rFonts w:ascii="Arial" w:hAnsi="Arial" w:cs="Arial"/>
          <w:b/>
          <w:bCs/>
          <w:sz w:val="24"/>
          <w:szCs w:val="24"/>
        </w:rPr>
        <w:t>Arrangements</w:t>
      </w:r>
    </w:p>
    <w:p w14:paraId="28EBE695" w14:textId="77777777" w:rsidR="00C0545F" w:rsidRPr="007315E3" w:rsidRDefault="00C0545F">
      <w:pPr>
        <w:pStyle w:val="Body"/>
        <w:widowControl w:val="0"/>
        <w:rPr>
          <w:rFonts w:ascii="Arial" w:eastAsia="Gill Sans" w:hAnsi="Arial" w:cs="Arial"/>
          <w:sz w:val="24"/>
          <w:szCs w:val="24"/>
        </w:rPr>
      </w:pPr>
    </w:p>
    <w:p w14:paraId="7CF9A077"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lang w:val="it-IT"/>
        </w:rPr>
        <w:t>Risk Assessment</w:t>
      </w:r>
    </w:p>
    <w:p w14:paraId="0F8DFA3B" w14:textId="77777777" w:rsidR="00C0545F" w:rsidRPr="007315E3" w:rsidRDefault="00C0545F">
      <w:pPr>
        <w:pStyle w:val="Body"/>
        <w:widowControl w:val="0"/>
        <w:rPr>
          <w:rFonts w:ascii="Arial" w:eastAsia="Gill Sans" w:hAnsi="Arial" w:cs="Arial"/>
          <w:sz w:val="24"/>
          <w:szCs w:val="24"/>
        </w:rPr>
      </w:pPr>
    </w:p>
    <w:p w14:paraId="54C56CCB"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 xml:space="preserve">We will </w:t>
      </w:r>
      <w:r w:rsidRPr="007315E3">
        <w:rPr>
          <w:rFonts w:ascii="Arial" w:hAnsi="Arial" w:cs="Arial"/>
          <w:sz w:val="24"/>
          <w:szCs w:val="24"/>
        </w:rPr>
        <w:t>complete risk assessments to identify what we need to do to comply with health and safety law. We will record our findings, implementing any necessary precautions. We will review and revise these where we suspect that they are no longer valid.</w:t>
      </w:r>
    </w:p>
    <w:p w14:paraId="34EB8CE6" w14:textId="77777777" w:rsidR="00C0545F" w:rsidRPr="007315E3" w:rsidRDefault="00C0545F">
      <w:pPr>
        <w:pStyle w:val="Body"/>
        <w:widowControl w:val="0"/>
        <w:rPr>
          <w:rFonts w:ascii="Arial" w:eastAsia="Gill Sans" w:hAnsi="Arial" w:cs="Arial"/>
          <w:sz w:val="24"/>
          <w:szCs w:val="24"/>
        </w:rPr>
      </w:pPr>
    </w:p>
    <w:p w14:paraId="4B8935A3"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Information and Training</w:t>
      </w:r>
    </w:p>
    <w:p w14:paraId="69DB7F23" w14:textId="77777777" w:rsidR="00C0545F" w:rsidRPr="007315E3" w:rsidRDefault="00C0545F">
      <w:pPr>
        <w:pStyle w:val="Body"/>
        <w:widowControl w:val="0"/>
        <w:rPr>
          <w:rFonts w:ascii="Arial" w:eastAsia="Gill Sans" w:hAnsi="Arial" w:cs="Arial"/>
          <w:sz w:val="24"/>
          <w:szCs w:val="24"/>
        </w:rPr>
      </w:pPr>
    </w:p>
    <w:p w14:paraId="24A94226"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We will provide any necessary information and training for our employees and volunteers in a timely manner. We will keep a record of what is provided. We will also give relevant information to contractors and self-employed people who may need this to complete their work safely.</w:t>
      </w:r>
    </w:p>
    <w:p w14:paraId="0C5B7CE1" w14:textId="77777777" w:rsidR="00C0545F" w:rsidRPr="007315E3" w:rsidRDefault="00C0545F">
      <w:pPr>
        <w:pStyle w:val="Body"/>
        <w:widowControl w:val="0"/>
        <w:rPr>
          <w:rFonts w:ascii="Arial" w:eastAsia="Gill Sans" w:hAnsi="Arial" w:cs="Arial"/>
          <w:sz w:val="24"/>
          <w:szCs w:val="24"/>
        </w:rPr>
      </w:pPr>
    </w:p>
    <w:p w14:paraId="2CD28BBF"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First Aid</w:t>
      </w:r>
    </w:p>
    <w:p w14:paraId="2447E738" w14:textId="77777777" w:rsidR="00C0545F" w:rsidRPr="007315E3" w:rsidRDefault="00C0545F">
      <w:pPr>
        <w:pStyle w:val="Body"/>
        <w:widowControl w:val="0"/>
        <w:rPr>
          <w:rFonts w:ascii="Arial" w:eastAsia="Gill Sans" w:hAnsi="Arial" w:cs="Arial"/>
          <w:sz w:val="24"/>
          <w:szCs w:val="24"/>
        </w:rPr>
      </w:pPr>
    </w:p>
    <w:p w14:paraId="757E1819"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We will provide suitably stocked first aid boxes in each parish building.  The Parish Office will take charge of the first aid arrangements. We will also provide relevant information for employees and volunteers.</w:t>
      </w:r>
    </w:p>
    <w:p w14:paraId="016F5F3D" w14:textId="77777777" w:rsidR="00C0545F" w:rsidRPr="007315E3" w:rsidRDefault="00C0545F">
      <w:pPr>
        <w:pStyle w:val="Body"/>
        <w:widowControl w:val="0"/>
        <w:rPr>
          <w:rFonts w:ascii="Arial" w:eastAsia="Gill Sans" w:hAnsi="Arial" w:cs="Arial"/>
          <w:sz w:val="24"/>
          <w:szCs w:val="24"/>
        </w:rPr>
      </w:pPr>
    </w:p>
    <w:p w14:paraId="28A546DB"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Accident Reporting</w:t>
      </w:r>
    </w:p>
    <w:p w14:paraId="679C1307" w14:textId="77777777" w:rsidR="00C0545F" w:rsidRPr="007315E3" w:rsidRDefault="00C0545F">
      <w:pPr>
        <w:pStyle w:val="Body"/>
        <w:widowControl w:val="0"/>
        <w:rPr>
          <w:rFonts w:ascii="Arial" w:eastAsia="Gill Sans" w:hAnsi="Arial" w:cs="Arial"/>
          <w:sz w:val="24"/>
          <w:szCs w:val="24"/>
        </w:rPr>
      </w:pPr>
    </w:p>
    <w:p w14:paraId="6992E638" w14:textId="4678CA4F"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 xml:space="preserve">We will keep an accident book and record details therein.  Accident books will </w:t>
      </w:r>
      <w:r w:rsidR="007315E3" w:rsidRPr="007315E3">
        <w:rPr>
          <w:rFonts w:ascii="Arial" w:hAnsi="Arial" w:cs="Arial"/>
          <w:sz w:val="24"/>
          <w:szCs w:val="24"/>
        </w:rPr>
        <w:t xml:space="preserve">be </w:t>
      </w:r>
      <w:r w:rsidRPr="007315E3">
        <w:rPr>
          <w:rFonts w:ascii="Arial" w:hAnsi="Arial" w:cs="Arial"/>
          <w:sz w:val="24"/>
          <w:szCs w:val="24"/>
        </w:rPr>
        <w:t>kept in each parish building with the first aid boxes.</w:t>
      </w:r>
    </w:p>
    <w:p w14:paraId="4396DF70" w14:textId="77777777" w:rsidR="00C0545F" w:rsidRPr="007315E3" w:rsidRDefault="00C0545F">
      <w:pPr>
        <w:pStyle w:val="Body"/>
        <w:widowControl w:val="0"/>
        <w:rPr>
          <w:rFonts w:ascii="Arial" w:eastAsia="Gill Sans" w:hAnsi="Arial" w:cs="Arial"/>
          <w:sz w:val="24"/>
          <w:szCs w:val="24"/>
        </w:rPr>
      </w:pPr>
    </w:p>
    <w:p w14:paraId="0E06B783"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Monitoring</w:t>
      </w:r>
    </w:p>
    <w:p w14:paraId="32BADEAE" w14:textId="77777777" w:rsidR="00C0545F" w:rsidRPr="007315E3" w:rsidRDefault="00C0545F">
      <w:pPr>
        <w:pStyle w:val="Body"/>
        <w:widowControl w:val="0"/>
        <w:rPr>
          <w:rFonts w:ascii="Arial" w:eastAsia="Gill Sans" w:hAnsi="Arial" w:cs="Arial"/>
          <w:sz w:val="24"/>
          <w:szCs w:val="24"/>
        </w:rPr>
      </w:pPr>
    </w:p>
    <w:p w14:paraId="45FD74A1"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We will make periodic checks to ensure that our precautions remain effective and adequate. We will also ensure that any lifting, work or electrical equipment and church utilities are inspected as necessary to ensure that they remain safe. We will keep records of the checks we make.</w:t>
      </w:r>
    </w:p>
    <w:p w14:paraId="27701FE7" w14:textId="77777777" w:rsidR="00C0545F" w:rsidRPr="007315E3" w:rsidRDefault="00C0545F">
      <w:pPr>
        <w:pStyle w:val="Body"/>
        <w:widowControl w:val="0"/>
        <w:rPr>
          <w:rFonts w:ascii="Arial" w:eastAsia="Gill Sans" w:hAnsi="Arial" w:cs="Arial"/>
          <w:sz w:val="24"/>
          <w:szCs w:val="24"/>
        </w:rPr>
      </w:pPr>
    </w:p>
    <w:p w14:paraId="1384AB7A"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Contractors</w:t>
      </w:r>
    </w:p>
    <w:p w14:paraId="63B31087" w14:textId="77777777" w:rsidR="00C0545F" w:rsidRPr="007315E3" w:rsidRDefault="00C0545F">
      <w:pPr>
        <w:pStyle w:val="Body"/>
        <w:widowControl w:val="0"/>
        <w:rPr>
          <w:rFonts w:ascii="Arial" w:eastAsia="Gill Sans" w:hAnsi="Arial" w:cs="Arial"/>
          <w:sz w:val="24"/>
          <w:szCs w:val="24"/>
        </w:rPr>
      </w:pPr>
    </w:p>
    <w:p w14:paraId="678E077F"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If we employ contractors, we make sure that they have their own health &amp; safety policy and Public and Employers Liability insurance by asking to see copies of the relevant documents.</w:t>
      </w:r>
    </w:p>
    <w:p w14:paraId="4EC28806" w14:textId="77777777" w:rsidR="00C0545F" w:rsidRPr="007315E3" w:rsidRDefault="00C0545F">
      <w:pPr>
        <w:pStyle w:val="Body"/>
        <w:widowControl w:val="0"/>
        <w:rPr>
          <w:rFonts w:ascii="Arial" w:eastAsia="Gill Sans" w:hAnsi="Arial" w:cs="Arial"/>
          <w:sz w:val="24"/>
          <w:szCs w:val="24"/>
        </w:rPr>
      </w:pPr>
    </w:p>
    <w:p w14:paraId="17E935CF"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Record Keeping</w:t>
      </w:r>
    </w:p>
    <w:p w14:paraId="68C201B1" w14:textId="77777777" w:rsidR="00C0545F" w:rsidRPr="007315E3" w:rsidRDefault="00C0545F">
      <w:pPr>
        <w:pStyle w:val="Body"/>
        <w:widowControl w:val="0"/>
        <w:rPr>
          <w:rFonts w:ascii="Arial" w:eastAsia="Gill Sans" w:hAnsi="Arial" w:cs="Arial"/>
          <w:sz w:val="24"/>
          <w:szCs w:val="24"/>
        </w:rPr>
      </w:pPr>
    </w:p>
    <w:p w14:paraId="75C7C5AE"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Our Health and Safety Risk Assessments, records and other documents are kept in the Parish Office online storage, which is made available to PCC members and others as necessary.</w:t>
      </w:r>
    </w:p>
    <w:p w14:paraId="0BF79103" w14:textId="77777777" w:rsidR="00C0545F" w:rsidRPr="007315E3" w:rsidRDefault="00C0545F">
      <w:pPr>
        <w:pStyle w:val="Body"/>
        <w:widowControl w:val="0"/>
        <w:rPr>
          <w:rFonts w:ascii="Arial" w:eastAsia="Gill Sans" w:hAnsi="Arial" w:cs="Arial"/>
          <w:sz w:val="24"/>
          <w:szCs w:val="24"/>
        </w:rPr>
      </w:pPr>
    </w:p>
    <w:p w14:paraId="3382C9AD" w14:textId="77777777" w:rsidR="00C0545F" w:rsidRPr="007315E3" w:rsidRDefault="00F42ABB">
      <w:pPr>
        <w:pStyle w:val="Body"/>
        <w:widowControl w:val="0"/>
        <w:rPr>
          <w:rFonts w:ascii="Arial" w:eastAsia="Gill Sans" w:hAnsi="Arial" w:cs="Arial"/>
          <w:b/>
          <w:bCs/>
          <w:sz w:val="24"/>
          <w:szCs w:val="24"/>
        </w:rPr>
      </w:pPr>
      <w:r w:rsidRPr="007315E3">
        <w:rPr>
          <w:rFonts w:ascii="Arial" w:hAnsi="Arial" w:cs="Arial"/>
          <w:b/>
          <w:bCs/>
          <w:sz w:val="24"/>
          <w:szCs w:val="24"/>
        </w:rPr>
        <w:t>Specific Arrangements</w:t>
      </w:r>
    </w:p>
    <w:p w14:paraId="3B7FC46B" w14:textId="77777777" w:rsidR="00C0545F" w:rsidRPr="007315E3" w:rsidRDefault="00C0545F">
      <w:pPr>
        <w:pStyle w:val="Body"/>
        <w:widowControl w:val="0"/>
        <w:rPr>
          <w:rFonts w:ascii="Arial" w:eastAsia="Gill Sans" w:hAnsi="Arial" w:cs="Arial"/>
          <w:sz w:val="24"/>
          <w:szCs w:val="24"/>
        </w:rPr>
      </w:pPr>
    </w:p>
    <w:p w14:paraId="2F9F1D28"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lang w:val="pt-PT"/>
        </w:rPr>
        <w:t>Asbestos</w:t>
      </w:r>
    </w:p>
    <w:p w14:paraId="062E4AAC" w14:textId="77777777" w:rsidR="00C0545F" w:rsidRPr="007315E3" w:rsidRDefault="00C0545F">
      <w:pPr>
        <w:pStyle w:val="Body"/>
        <w:widowControl w:val="0"/>
        <w:rPr>
          <w:rFonts w:ascii="Arial" w:eastAsia="Gill Sans" w:hAnsi="Arial" w:cs="Arial"/>
          <w:sz w:val="24"/>
          <w:szCs w:val="24"/>
        </w:rPr>
      </w:pPr>
    </w:p>
    <w:p w14:paraId="38F3525F"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 xml:space="preserve">We will take steps to identify the presence of asbestos in our buildings and, if so, assess any risk from it. We will then </w:t>
      </w:r>
      <w:r w:rsidRPr="007315E3">
        <w:rPr>
          <w:rFonts w:ascii="Arial" w:hAnsi="Arial" w:cs="Arial"/>
          <w:sz w:val="24"/>
          <w:szCs w:val="24"/>
        </w:rPr>
        <w:t>implement any plan to manage that risk. We will also provide relevant information to others who might need it (for example, building contractors). We will keep records of the checks, assessments and plans we have made.</w:t>
      </w:r>
    </w:p>
    <w:p w14:paraId="69ABCE97" w14:textId="77777777" w:rsidR="00C0545F" w:rsidRPr="007315E3" w:rsidRDefault="00C0545F">
      <w:pPr>
        <w:pStyle w:val="Body"/>
        <w:widowControl w:val="0"/>
        <w:rPr>
          <w:rFonts w:ascii="Arial" w:eastAsia="Gill Sans" w:hAnsi="Arial" w:cs="Arial"/>
          <w:sz w:val="24"/>
          <w:szCs w:val="24"/>
        </w:rPr>
      </w:pPr>
    </w:p>
    <w:p w14:paraId="7F216D04" w14:textId="6E18EEEE" w:rsidR="00C0545F" w:rsidRPr="005E10F3" w:rsidRDefault="00F42ABB">
      <w:pPr>
        <w:pStyle w:val="Body"/>
        <w:widowControl w:val="0"/>
        <w:rPr>
          <w:rFonts w:ascii="Arial" w:eastAsia="Gill Sans" w:hAnsi="Arial" w:cs="Arial"/>
          <w:sz w:val="24"/>
          <w:szCs w:val="24"/>
        </w:rPr>
      </w:pPr>
      <w:r w:rsidRPr="005E10F3">
        <w:rPr>
          <w:rFonts w:ascii="Arial" w:hAnsi="Arial" w:cs="Arial"/>
          <w:sz w:val="24"/>
          <w:szCs w:val="24"/>
        </w:rPr>
        <w:t>Bell Ringing</w:t>
      </w:r>
      <w:r w:rsidR="005E10F3">
        <w:rPr>
          <w:rFonts w:ascii="Arial" w:hAnsi="Arial" w:cs="Arial"/>
          <w:sz w:val="24"/>
          <w:szCs w:val="24"/>
        </w:rPr>
        <w:t xml:space="preserve"> (Appropriate for Bentworth only)</w:t>
      </w:r>
    </w:p>
    <w:p w14:paraId="40601D73" w14:textId="77777777" w:rsidR="00C0545F" w:rsidRPr="005E10F3" w:rsidRDefault="00C0545F">
      <w:pPr>
        <w:pStyle w:val="Body"/>
        <w:widowControl w:val="0"/>
        <w:rPr>
          <w:rFonts w:ascii="Arial" w:eastAsia="Gill Sans" w:hAnsi="Arial" w:cs="Arial"/>
          <w:sz w:val="24"/>
          <w:szCs w:val="24"/>
        </w:rPr>
      </w:pPr>
    </w:p>
    <w:p w14:paraId="4256AD4D" w14:textId="77777777" w:rsidR="00C0545F" w:rsidRPr="007315E3" w:rsidRDefault="00F42ABB">
      <w:pPr>
        <w:pStyle w:val="Body"/>
        <w:widowControl w:val="0"/>
        <w:rPr>
          <w:rFonts w:ascii="Arial" w:eastAsia="Gill Sans" w:hAnsi="Arial" w:cs="Arial"/>
          <w:sz w:val="24"/>
          <w:szCs w:val="24"/>
        </w:rPr>
      </w:pPr>
      <w:r w:rsidRPr="005E10F3">
        <w:rPr>
          <w:rFonts w:ascii="Arial" w:hAnsi="Arial" w:cs="Arial"/>
          <w:sz w:val="24"/>
          <w:szCs w:val="24"/>
        </w:rPr>
        <w:t xml:space="preserve">We will ensure that adequate precautions are in place to protect bellringers and others who may enter the ringing room and bell chamber. This will include any emergency evacuation procedure, a safe means of heating, the provision of fire </w:t>
      </w:r>
      <w:r w:rsidRPr="005E10F3">
        <w:rPr>
          <w:rFonts w:ascii="Arial" w:hAnsi="Arial" w:cs="Arial"/>
          <w:sz w:val="24"/>
          <w:szCs w:val="24"/>
        </w:rPr>
        <w:t>extinguishers, the provision of emergency lighting, and the notification of safety procedures to visiting bellringers.</w:t>
      </w:r>
    </w:p>
    <w:p w14:paraId="12434BBA" w14:textId="77777777" w:rsidR="00C0545F" w:rsidRPr="007315E3" w:rsidRDefault="00C0545F">
      <w:pPr>
        <w:pStyle w:val="Body"/>
        <w:widowControl w:val="0"/>
        <w:rPr>
          <w:rFonts w:ascii="Arial" w:eastAsia="Gill Sans" w:hAnsi="Arial" w:cs="Arial"/>
          <w:sz w:val="24"/>
          <w:szCs w:val="24"/>
        </w:rPr>
      </w:pPr>
    </w:p>
    <w:p w14:paraId="3ABCCF80"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Church Buildings</w:t>
      </w:r>
    </w:p>
    <w:p w14:paraId="78712C6D" w14:textId="77777777" w:rsidR="00C0545F" w:rsidRPr="007315E3" w:rsidRDefault="00C0545F">
      <w:pPr>
        <w:pStyle w:val="Body"/>
        <w:widowControl w:val="0"/>
        <w:rPr>
          <w:rFonts w:ascii="Arial" w:eastAsia="Gill Sans" w:hAnsi="Arial" w:cs="Arial"/>
          <w:sz w:val="24"/>
          <w:szCs w:val="24"/>
        </w:rPr>
      </w:pPr>
    </w:p>
    <w:p w14:paraId="28C24404"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We will ensure that the fabric of our buildings is regularly inspected to make sure it is safe. Defects will be repaired as soon as is practicable bearing in mind that a faculty may be required. Where necessary, temporary measures will be taken to prevent danger until permanent repairs can be made. This will include glazing.</w:t>
      </w:r>
    </w:p>
    <w:p w14:paraId="3FB80F04" w14:textId="77777777" w:rsidR="00C0545F" w:rsidRPr="007315E3" w:rsidRDefault="00C0545F">
      <w:pPr>
        <w:pStyle w:val="Body"/>
        <w:widowControl w:val="0"/>
        <w:rPr>
          <w:rFonts w:ascii="Arial" w:eastAsia="Gill Sans" w:hAnsi="Arial" w:cs="Arial"/>
          <w:sz w:val="24"/>
          <w:szCs w:val="24"/>
        </w:rPr>
      </w:pPr>
    </w:p>
    <w:p w14:paraId="1324E3D3"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Churchyard</w:t>
      </w:r>
    </w:p>
    <w:p w14:paraId="0944C130" w14:textId="77777777" w:rsidR="00C0545F" w:rsidRPr="007315E3" w:rsidRDefault="00C0545F">
      <w:pPr>
        <w:pStyle w:val="Body"/>
        <w:widowControl w:val="0"/>
        <w:rPr>
          <w:rFonts w:ascii="Arial" w:eastAsia="Gill Sans" w:hAnsi="Arial" w:cs="Arial"/>
          <w:sz w:val="24"/>
          <w:szCs w:val="24"/>
        </w:rPr>
      </w:pPr>
    </w:p>
    <w:p w14:paraId="2DB4165F" w14:textId="4ED4F501"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lastRenderedPageBreak/>
        <w:t xml:space="preserve">We will ensure that boundary walls and gates are kept in good repair. We will have trees inspected by a competent person and have any necessary work carried out to make them safe. Headstones, tombs and monuments will be checked regularly to ensure they are properly maintained. </w:t>
      </w:r>
    </w:p>
    <w:p w14:paraId="70CAFC5F" w14:textId="77777777" w:rsidR="00C0545F" w:rsidRDefault="00C0545F">
      <w:pPr>
        <w:pStyle w:val="Body"/>
        <w:widowControl w:val="0"/>
        <w:rPr>
          <w:rFonts w:ascii="Arial" w:eastAsia="Gill Sans" w:hAnsi="Arial" w:cs="Arial"/>
          <w:sz w:val="24"/>
          <w:szCs w:val="24"/>
        </w:rPr>
      </w:pPr>
    </w:p>
    <w:p w14:paraId="34050D7C" w14:textId="77777777" w:rsidR="00B95328" w:rsidRDefault="00B95328">
      <w:pPr>
        <w:pStyle w:val="Body"/>
        <w:widowControl w:val="0"/>
        <w:rPr>
          <w:rFonts w:ascii="Arial" w:eastAsia="Gill Sans" w:hAnsi="Arial" w:cs="Arial"/>
          <w:sz w:val="24"/>
          <w:szCs w:val="24"/>
        </w:rPr>
      </w:pPr>
    </w:p>
    <w:p w14:paraId="65A91F32" w14:textId="77777777" w:rsidR="00B95328" w:rsidRPr="007315E3" w:rsidRDefault="00B95328">
      <w:pPr>
        <w:pStyle w:val="Body"/>
        <w:widowControl w:val="0"/>
        <w:rPr>
          <w:rFonts w:ascii="Arial" w:eastAsia="Gill Sans" w:hAnsi="Arial" w:cs="Arial"/>
          <w:sz w:val="24"/>
          <w:szCs w:val="24"/>
        </w:rPr>
      </w:pPr>
    </w:p>
    <w:p w14:paraId="3640BBC1"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Construction Work</w:t>
      </w:r>
    </w:p>
    <w:p w14:paraId="6C6F9CAC" w14:textId="77777777" w:rsidR="00C0545F" w:rsidRPr="007315E3" w:rsidRDefault="00C0545F">
      <w:pPr>
        <w:pStyle w:val="Body"/>
        <w:widowControl w:val="0"/>
        <w:rPr>
          <w:rFonts w:ascii="Arial" w:eastAsia="Gill Sans" w:hAnsi="Arial" w:cs="Arial"/>
          <w:sz w:val="24"/>
          <w:szCs w:val="24"/>
        </w:rPr>
      </w:pPr>
    </w:p>
    <w:p w14:paraId="10DA7038"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 xml:space="preserve">Where maintenance, refurbishment and restoration work </w:t>
      </w:r>
      <w:proofErr w:type="gramStart"/>
      <w:r w:rsidRPr="007315E3">
        <w:rPr>
          <w:rFonts w:ascii="Arial" w:hAnsi="Arial" w:cs="Arial"/>
          <w:sz w:val="24"/>
          <w:szCs w:val="24"/>
        </w:rPr>
        <w:t>is</w:t>
      </w:r>
      <w:proofErr w:type="gramEnd"/>
      <w:r w:rsidRPr="007315E3">
        <w:rPr>
          <w:rFonts w:ascii="Arial" w:hAnsi="Arial" w:cs="Arial"/>
          <w:sz w:val="24"/>
          <w:szCs w:val="24"/>
        </w:rPr>
        <w:t xml:space="preserve"> planned for our church, we will identify what we need to do to ensure the safety of all those concerned before work starts. We will also determine if we have any responsibilities under the Construction (Design and Management) Regulations and comply with these if necessary.</w:t>
      </w:r>
    </w:p>
    <w:p w14:paraId="3F8470C5" w14:textId="77777777" w:rsidR="00C0545F" w:rsidRPr="007315E3" w:rsidRDefault="00C0545F">
      <w:pPr>
        <w:pStyle w:val="Body"/>
        <w:widowControl w:val="0"/>
        <w:rPr>
          <w:rFonts w:ascii="Arial" w:eastAsia="Gill Sans" w:hAnsi="Arial" w:cs="Arial"/>
          <w:sz w:val="24"/>
          <w:szCs w:val="24"/>
        </w:rPr>
      </w:pPr>
    </w:p>
    <w:p w14:paraId="56E6FC26"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Electricity</w:t>
      </w:r>
    </w:p>
    <w:p w14:paraId="76641BB0" w14:textId="77777777" w:rsidR="00C0545F" w:rsidRPr="007315E3" w:rsidRDefault="00C0545F">
      <w:pPr>
        <w:pStyle w:val="Body"/>
        <w:widowControl w:val="0"/>
        <w:rPr>
          <w:rFonts w:ascii="Arial" w:eastAsia="Gill Sans" w:hAnsi="Arial" w:cs="Arial"/>
          <w:sz w:val="24"/>
          <w:szCs w:val="24"/>
        </w:rPr>
      </w:pPr>
    </w:p>
    <w:p w14:paraId="79871FA0"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We will ensure that any electrical system, fixed machine and portable appliance is maintained so as to prevent danger. Any defective equipment will not be used until it is repaired or replaced. We will keep records of regular PAT checks made.</w:t>
      </w:r>
    </w:p>
    <w:p w14:paraId="4FD54485" w14:textId="77777777" w:rsidR="00C0545F" w:rsidRPr="007315E3" w:rsidRDefault="00C0545F">
      <w:pPr>
        <w:pStyle w:val="Body"/>
        <w:widowControl w:val="0"/>
        <w:rPr>
          <w:rFonts w:ascii="Arial" w:eastAsia="Gill Sans" w:hAnsi="Arial" w:cs="Arial"/>
          <w:sz w:val="24"/>
          <w:szCs w:val="24"/>
        </w:rPr>
      </w:pPr>
    </w:p>
    <w:p w14:paraId="43B284D9"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Events</w:t>
      </w:r>
    </w:p>
    <w:p w14:paraId="329F4D34" w14:textId="77777777" w:rsidR="00C0545F" w:rsidRPr="007315E3" w:rsidRDefault="00C0545F">
      <w:pPr>
        <w:pStyle w:val="Body"/>
        <w:widowControl w:val="0"/>
        <w:rPr>
          <w:rFonts w:ascii="Arial" w:eastAsia="Gill Sans" w:hAnsi="Arial" w:cs="Arial"/>
          <w:sz w:val="24"/>
          <w:szCs w:val="24"/>
        </w:rPr>
      </w:pPr>
    </w:p>
    <w:p w14:paraId="24618B99" w14:textId="77777777" w:rsidR="00C0545F" w:rsidRDefault="00F42ABB">
      <w:pPr>
        <w:pStyle w:val="Body"/>
        <w:widowControl w:val="0"/>
        <w:rPr>
          <w:rFonts w:ascii="Arial" w:hAnsi="Arial" w:cs="Arial"/>
          <w:sz w:val="24"/>
          <w:szCs w:val="24"/>
        </w:rPr>
      </w:pPr>
      <w:r w:rsidRPr="007315E3">
        <w:rPr>
          <w:rFonts w:ascii="Arial" w:hAnsi="Arial" w:cs="Arial"/>
          <w:sz w:val="24"/>
          <w:szCs w:val="24"/>
        </w:rPr>
        <w:t>Where we intend to hold large or unusual concerts, services and fundraising events, we will identify any additional precautions that are necessary and implement these.</w:t>
      </w:r>
    </w:p>
    <w:p w14:paraId="74FE6C59" w14:textId="77777777" w:rsidR="00B95328" w:rsidRDefault="00B95328">
      <w:pPr>
        <w:pStyle w:val="Body"/>
        <w:widowControl w:val="0"/>
        <w:rPr>
          <w:rFonts w:ascii="Arial" w:hAnsi="Arial" w:cs="Arial"/>
          <w:sz w:val="24"/>
          <w:szCs w:val="24"/>
        </w:rPr>
      </w:pPr>
    </w:p>
    <w:p w14:paraId="1F43828F" w14:textId="1EB67631" w:rsidR="00B95328" w:rsidRDefault="00B95328">
      <w:pPr>
        <w:pStyle w:val="Body"/>
        <w:widowControl w:val="0"/>
        <w:rPr>
          <w:rFonts w:ascii="Arial" w:hAnsi="Arial" w:cs="Arial"/>
          <w:sz w:val="24"/>
          <w:szCs w:val="24"/>
        </w:rPr>
      </w:pPr>
      <w:r>
        <w:rPr>
          <w:rFonts w:ascii="Arial" w:hAnsi="Arial" w:cs="Arial"/>
          <w:sz w:val="24"/>
          <w:szCs w:val="24"/>
        </w:rPr>
        <w:t>Fire Safety</w:t>
      </w:r>
    </w:p>
    <w:p w14:paraId="47E374A5" w14:textId="77777777" w:rsidR="00B95328" w:rsidRDefault="00B95328">
      <w:pPr>
        <w:pStyle w:val="Body"/>
        <w:widowControl w:val="0"/>
        <w:rPr>
          <w:rFonts w:ascii="Arial" w:hAnsi="Arial" w:cs="Arial"/>
          <w:sz w:val="24"/>
          <w:szCs w:val="24"/>
        </w:rPr>
      </w:pPr>
    </w:p>
    <w:p w14:paraId="76C05B1C" w14:textId="7B1CA861" w:rsidR="00B95328" w:rsidRPr="007315E3" w:rsidRDefault="00B95328">
      <w:pPr>
        <w:pStyle w:val="Body"/>
        <w:widowControl w:val="0"/>
        <w:rPr>
          <w:rFonts w:ascii="Arial" w:eastAsia="Gill Sans" w:hAnsi="Arial" w:cs="Arial"/>
          <w:sz w:val="24"/>
          <w:szCs w:val="24"/>
        </w:rPr>
      </w:pPr>
      <w:r>
        <w:rPr>
          <w:rFonts w:ascii="Arial" w:hAnsi="Arial" w:cs="Arial"/>
          <w:sz w:val="24"/>
          <w:szCs w:val="24"/>
        </w:rPr>
        <w:t xml:space="preserve">Each church will establish their own Fire Risk Assessment and Fire Evacuation Policy and ensure all fire extinguishers are regularly checked. </w:t>
      </w:r>
    </w:p>
    <w:p w14:paraId="4D353FE7" w14:textId="77777777" w:rsidR="00C0545F" w:rsidRPr="007315E3" w:rsidRDefault="00C0545F">
      <w:pPr>
        <w:pStyle w:val="Body"/>
        <w:widowControl w:val="0"/>
        <w:rPr>
          <w:rFonts w:ascii="Arial" w:eastAsia="Gill Sans" w:hAnsi="Arial" w:cs="Arial"/>
          <w:sz w:val="24"/>
          <w:szCs w:val="24"/>
        </w:rPr>
      </w:pPr>
    </w:p>
    <w:p w14:paraId="0EE15A29" w14:textId="77777777" w:rsidR="00C0545F" w:rsidRPr="007315E3" w:rsidRDefault="00F42ABB">
      <w:pPr>
        <w:pStyle w:val="Body"/>
        <w:widowControl w:val="0"/>
        <w:rPr>
          <w:rFonts w:ascii="Arial" w:hAnsi="Arial" w:cs="Arial"/>
          <w:sz w:val="24"/>
          <w:szCs w:val="24"/>
          <w:lang w:val="fr-FR"/>
        </w:rPr>
      </w:pPr>
      <w:proofErr w:type="spellStart"/>
      <w:r w:rsidRPr="007315E3">
        <w:rPr>
          <w:rFonts w:ascii="Arial" w:hAnsi="Arial" w:cs="Arial"/>
          <w:sz w:val="24"/>
          <w:szCs w:val="24"/>
          <w:lang w:val="fr-FR"/>
        </w:rPr>
        <w:t>Hazardous</w:t>
      </w:r>
      <w:proofErr w:type="spellEnd"/>
      <w:r w:rsidRPr="007315E3">
        <w:rPr>
          <w:rFonts w:ascii="Arial" w:hAnsi="Arial" w:cs="Arial"/>
          <w:sz w:val="24"/>
          <w:szCs w:val="24"/>
          <w:lang w:val="fr-FR"/>
        </w:rPr>
        <w:t xml:space="preserve"> Substances</w:t>
      </w:r>
    </w:p>
    <w:p w14:paraId="45AC5C05" w14:textId="77777777" w:rsidR="0021501D" w:rsidRPr="007315E3" w:rsidRDefault="0021501D">
      <w:pPr>
        <w:pStyle w:val="Body"/>
        <w:widowControl w:val="0"/>
        <w:rPr>
          <w:rFonts w:ascii="Arial" w:eastAsia="Gill Sans" w:hAnsi="Arial" w:cs="Arial"/>
          <w:sz w:val="24"/>
          <w:szCs w:val="24"/>
        </w:rPr>
      </w:pPr>
    </w:p>
    <w:p w14:paraId="764C972E"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 xml:space="preserve">We only use domestic cleaning or horticultural products and petrol. We will ensure </w:t>
      </w:r>
      <w:r w:rsidRPr="007315E3">
        <w:rPr>
          <w:rFonts w:ascii="Arial" w:hAnsi="Arial" w:cs="Arial"/>
          <w:sz w:val="24"/>
          <w:szCs w:val="24"/>
        </w:rPr>
        <w:t>that these are stored, used and disposed of in accordance with the manufacturers</w:t>
      </w:r>
      <w:r w:rsidRPr="007315E3">
        <w:rPr>
          <w:rFonts w:ascii="Arial" w:hAnsi="Arial" w:cs="Arial"/>
          <w:sz w:val="24"/>
          <w:szCs w:val="24"/>
          <w:rtl/>
        </w:rPr>
        <w:t xml:space="preserve">’ </w:t>
      </w:r>
      <w:r w:rsidRPr="007315E3">
        <w:rPr>
          <w:rFonts w:ascii="Arial" w:hAnsi="Arial" w:cs="Arial"/>
          <w:sz w:val="24"/>
          <w:szCs w:val="24"/>
        </w:rPr>
        <w:t>instructions, taking any necessary precautions that are specified.</w:t>
      </w:r>
    </w:p>
    <w:p w14:paraId="7350BA11" w14:textId="77777777" w:rsidR="00C0545F" w:rsidRPr="007315E3" w:rsidRDefault="00C0545F">
      <w:pPr>
        <w:pStyle w:val="Body"/>
        <w:widowControl w:val="0"/>
        <w:rPr>
          <w:rFonts w:ascii="Arial" w:eastAsia="Gill Sans" w:hAnsi="Arial" w:cs="Arial"/>
          <w:sz w:val="24"/>
          <w:szCs w:val="24"/>
        </w:rPr>
      </w:pPr>
    </w:p>
    <w:p w14:paraId="7AFF0FD7" w14:textId="77777777" w:rsidR="00C0545F" w:rsidRPr="007315E3" w:rsidRDefault="00F42ABB">
      <w:pPr>
        <w:pStyle w:val="Body"/>
        <w:widowControl w:val="0"/>
        <w:rPr>
          <w:rFonts w:ascii="Arial" w:hAnsi="Arial" w:cs="Arial"/>
          <w:sz w:val="24"/>
          <w:szCs w:val="24"/>
        </w:rPr>
      </w:pPr>
      <w:r w:rsidRPr="007315E3">
        <w:rPr>
          <w:rFonts w:ascii="Arial" w:hAnsi="Arial" w:cs="Arial"/>
          <w:sz w:val="24"/>
          <w:szCs w:val="24"/>
        </w:rPr>
        <w:t>Heating Systems</w:t>
      </w:r>
    </w:p>
    <w:p w14:paraId="0C37EDC4" w14:textId="77777777" w:rsidR="0021501D" w:rsidRPr="007315E3" w:rsidRDefault="0021501D">
      <w:pPr>
        <w:pStyle w:val="Body"/>
        <w:widowControl w:val="0"/>
        <w:rPr>
          <w:rFonts w:ascii="Arial" w:eastAsia="Gill Sans" w:hAnsi="Arial" w:cs="Arial"/>
          <w:sz w:val="24"/>
          <w:szCs w:val="24"/>
        </w:rPr>
      </w:pPr>
    </w:p>
    <w:p w14:paraId="260F9A14"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We will ensure that any heating system is suitably maintained and checked annually by a competent person. Any defects found will be corrected immediately and we will keep records of the checks made.</w:t>
      </w:r>
    </w:p>
    <w:p w14:paraId="3F96A531" w14:textId="77777777" w:rsidR="00C0545F" w:rsidRPr="007315E3" w:rsidRDefault="00C0545F">
      <w:pPr>
        <w:pStyle w:val="Body"/>
        <w:widowControl w:val="0"/>
        <w:rPr>
          <w:rFonts w:ascii="Arial" w:eastAsia="Gill Sans" w:hAnsi="Arial" w:cs="Arial"/>
          <w:sz w:val="24"/>
          <w:szCs w:val="24"/>
        </w:rPr>
      </w:pPr>
    </w:p>
    <w:p w14:paraId="3024A766" w14:textId="44252068" w:rsidR="00C0545F" w:rsidRPr="007315E3" w:rsidRDefault="00F42ABB">
      <w:pPr>
        <w:pStyle w:val="Body"/>
        <w:widowControl w:val="0"/>
        <w:rPr>
          <w:rFonts w:ascii="Arial" w:eastAsia="Gill Sans" w:hAnsi="Arial" w:cs="Arial"/>
          <w:sz w:val="24"/>
          <w:szCs w:val="24"/>
        </w:rPr>
      </w:pPr>
      <w:r w:rsidRPr="00B95328">
        <w:rPr>
          <w:rFonts w:ascii="Arial" w:hAnsi="Arial" w:cs="Arial"/>
          <w:sz w:val="24"/>
          <w:szCs w:val="24"/>
          <w:lang w:val="fr-FR"/>
        </w:rPr>
        <w:t>.</w:t>
      </w:r>
    </w:p>
    <w:p w14:paraId="0936C488" w14:textId="77777777" w:rsidR="00C0545F" w:rsidRPr="007315E3" w:rsidRDefault="00C0545F">
      <w:pPr>
        <w:pStyle w:val="Body"/>
        <w:widowControl w:val="0"/>
        <w:rPr>
          <w:rFonts w:ascii="Arial" w:eastAsia="Gill Sans" w:hAnsi="Arial" w:cs="Arial"/>
          <w:sz w:val="24"/>
          <w:szCs w:val="24"/>
        </w:rPr>
      </w:pPr>
    </w:p>
    <w:p w14:paraId="151E4C08"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Manual Handling</w:t>
      </w:r>
    </w:p>
    <w:p w14:paraId="46579257" w14:textId="77777777" w:rsidR="00C0545F" w:rsidRPr="007315E3" w:rsidRDefault="00C0545F">
      <w:pPr>
        <w:pStyle w:val="Body"/>
        <w:widowControl w:val="0"/>
        <w:rPr>
          <w:rFonts w:ascii="Arial" w:eastAsia="Gill Sans" w:hAnsi="Arial" w:cs="Arial"/>
          <w:sz w:val="24"/>
          <w:szCs w:val="24"/>
        </w:rPr>
      </w:pPr>
    </w:p>
    <w:p w14:paraId="2895FFBB"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We will avoid the need for lifting or carrying heavy objects as far as is possible. Where this is not practical, we will make use of lifting aids (such as trolleys) or other precautions, including team lifting.</w:t>
      </w:r>
    </w:p>
    <w:p w14:paraId="1D806088" w14:textId="77777777" w:rsidR="00C0545F" w:rsidRPr="007315E3" w:rsidRDefault="00C0545F">
      <w:pPr>
        <w:pStyle w:val="Body"/>
        <w:widowControl w:val="0"/>
        <w:rPr>
          <w:rFonts w:ascii="Arial" w:eastAsia="Gill Sans" w:hAnsi="Arial" w:cs="Arial"/>
          <w:sz w:val="24"/>
          <w:szCs w:val="24"/>
        </w:rPr>
      </w:pPr>
    </w:p>
    <w:p w14:paraId="610412B4"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Preparation of Food</w:t>
      </w:r>
    </w:p>
    <w:p w14:paraId="744E604D" w14:textId="77777777" w:rsidR="00C0545F" w:rsidRPr="007315E3" w:rsidRDefault="00C0545F">
      <w:pPr>
        <w:pStyle w:val="Body"/>
        <w:widowControl w:val="0"/>
        <w:rPr>
          <w:rFonts w:ascii="Arial" w:eastAsia="Gill Sans" w:hAnsi="Arial" w:cs="Arial"/>
          <w:sz w:val="24"/>
          <w:szCs w:val="24"/>
        </w:rPr>
      </w:pPr>
    </w:p>
    <w:p w14:paraId="7DD14CCD"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We will ensure that on those occasions when we prepare food, we use a clean and disinfected work surface, utensils and equipment. We will store food in such a way as to avoid contamination, provide hand-washing facilities and suitable arrangements for the disposal of waste.</w:t>
      </w:r>
    </w:p>
    <w:p w14:paraId="617C44CA" w14:textId="77777777" w:rsidR="00C0545F" w:rsidRPr="007315E3" w:rsidRDefault="00C0545F">
      <w:pPr>
        <w:pStyle w:val="Body"/>
        <w:widowControl w:val="0"/>
        <w:rPr>
          <w:rFonts w:ascii="Arial" w:eastAsia="Gill Sans" w:hAnsi="Arial" w:cs="Arial"/>
          <w:sz w:val="24"/>
          <w:szCs w:val="24"/>
        </w:rPr>
      </w:pPr>
    </w:p>
    <w:p w14:paraId="7767DE02"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Slips and Trips</w:t>
      </w:r>
    </w:p>
    <w:p w14:paraId="66BCF0C1" w14:textId="77777777" w:rsidR="00C0545F" w:rsidRPr="007315E3" w:rsidRDefault="00C0545F">
      <w:pPr>
        <w:pStyle w:val="Body"/>
        <w:widowControl w:val="0"/>
        <w:rPr>
          <w:rFonts w:ascii="Arial" w:eastAsia="Gill Sans" w:hAnsi="Arial" w:cs="Arial"/>
          <w:sz w:val="24"/>
          <w:szCs w:val="24"/>
        </w:rPr>
      </w:pPr>
    </w:p>
    <w:p w14:paraId="796D0A08"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We will implement suitable precautions to prevent slips or trips, taking account of any difficulty the frail, elderly or disabled may have in negotiating access. We will make periodic checks to ensure that floors, coverings, steps and pathways remain in good condition, free from obstruction and that any precautions (such as handrails or lighting) remain adequate. We will correct any defects identified, keeping records of the checks we make. We will have arrangements in place to manage pathways in winter wea</w:t>
      </w:r>
      <w:r w:rsidRPr="007315E3">
        <w:rPr>
          <w:rFonts w:ascii="Arial" w:hAnsi="Arial" w:cs="Arial"/>
          <w:sz w:val="24"/>
          <w:szCs w:val="24"/>
        </w:rPr>
        <w:t>ther.</w:t>
      </w:r>
    </w:p>
    <w:p w14:paraId="6726C0A7" w14:textId="77777777" w:rsidR="00C0545F" w:rsidRPr="007315E3" w:rsidRDefault="00C0545F">
      <w:pPr>
        <w:pStyle w:val="Body"/>
        <w:widowControl w:val="0"/>
        <w:rPr>
          <w:rFonts w:ascii="Arial" w:eastAsia="Gill Sans" w:hAnsi="Arial" w:cs="Arial"/>
          <w:sz w:val="24"/>
          <w:szCs w:val="24"/>
        </w:rPr>
      </w:pPr>
    </w:p>
    <w:p w14:paraId="3D59834D" w14:textId="77777777" w:rsidR="00C0545F" w:rsidRPr="007315E3" w:rsidRDefault="00C0545F">
      <w:pPr>
        <w:pStyle w:val="Body"/>
        <w:widowControl w:val="0"/>
        <w:rPr>
          <w:rFonts w:ascii="Arial" w:eastAsia="Gill Sans" w:hAnsi="Arial" w:cs="Arial"/>
          <w:sz w:val="24"/>
          <w:szCs w:val="24"/>
        </w:rPr>
      </w:pPr>
    </w:p>
    <w:p w14:paraId="2E0F0527"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Work Equipment</w:t>
      </w:r>
    </w:p>
    <w:p w14:paraId="11457D64" w14:textId="77777777" w:rsidR="00C0545F" w:rsidRPr="007315E3" w:rsidRDefault="00C0545F">
      <w:pPr>
        <w:pStyle w:val="Body"/>
        <w:widowControl w:val="0"/>
        <w:rPr>
          <w:rFonts w:ascii="Arial" w:eastAsia="Gill Sans" w:hAnsi="Arial" w:cs="Arial"/>
          <w:sz w:val="24"/>
          <w:szCs w:val="24"/>
        </w:rPr>
      </w:pPr>
    </w:p>
    <w:p w14:paraId="31E81F19"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 xml:space="preserve">Any work equipment (including any hand tools) we provide will be suitable, in good </w:t>
      </w:r>
      <w:r w:rsidRPr="007315E3">
        <w:rPr>
          <w:rFonts w:ascii="Arial" w:hAnsi="Arial" w:cs="Arial"/>
          <w:sz w:val="24"/>
          <w:szCs w:val="24"/>
        </w:rPr>
        <w:t>condition and properly maintained. Where necessary, some equipment (such as ladders) will be regularly checked to make sure they are safe. We will keep records of any checks we make.</w:t>
      </w:r>
    </w:p>
    <w:p w14:paraId="30FDDDA5" w14:textId="77777777" w:rsidR="00C0545F" w:rsidRPr="007315E3" w:rsidRDefault="00C0545F">
      <w:pPr>
        <w:pStyle w:val="Body"/>
        <w:widowControl w:val="0"/>
        <w:rPr>
          <w:rFonts w:ascii="Arial" w:eastAsia="Gill Sans" w:hAnsi="Arial" w:cs="Arial"/>
          <w:sz w:val="24"/>
          <w:szCs w:val="24"/>
        </w:rPr>
      </w:pPr>
    </w:p>
    <w:p w14:paraId="162CDB6F"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Working Alone</w:t>
      </w:r>
    </w:p>
    <w:p w14:paraId="51EAF8A8" w14:textId="77777777" w:rsidR="00C0545F" w:rsidRPr="007315E3" w:rsidRDefault="00C0545F">
      <w:pPr>
        <w:pStyle w:val="Body"/>
        <w:widowControl w:val="0"/>
        <w:rPr>
          <w:rFonts w:ascii="Arial" w:eastAsia="Gill Sans" w:hAnsi="Arial" w:cs="Arial"/>
          <w:sz w:val="24"/>
          <w:szCs w:val="24"/>
        </w:rPr>
      </w:pPr>
    </w:p>
    <w:p w14:paraId="3E521BE0"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We will identify circumstances where our employees and volunteers work alone, and implement suitable precautions to ensure their safety in accordance with our Lone Working Policy.</w:t>
      </w:r>
    </w:p>
    <w:p w14:paraId="6F0427DB" w14:textId="77777777" w:rsidR="00C0545F" w:rsidRPr="007315E3" w:rsidRDefault="00C0545F">
      <w:pPr>
        <w:pStyle w:val="Body"/>
        <w:widowControl w:val="0"/>
        <w:rPr>
          <w:rFonts w:ascii="Arial" w:eastAsia="Gill Sans" w:hAnsi="Arial" w:cs="Arial"/>
          <w:sz w:val="24"/>
          <w:szCs w:val="24"/>
        </w:rPr>
      </w:pPr>
    </w:p>
    <w:p w14:paraId="0D79E157" w14:textId="77777777" w:rsidR="00C0545F" w:rsidRPr="007315E3" w:rsidRDefault="00F42ABB">
      <w:pPr>
        <w:pStyle w:val="Body"/>
        <w:widowControl w:val="0"/>
        <w:rPr>
          <w:rFonts w:ascii="Arial" w:eastAsia="Gill Sans" w:hAnsi="Arial" w:cs="Arial"/>
          <w:sz w:val="24"/>
          <w:szCs w:val="24"/>
        </w:rPr>
      </w:pPr>
      <w:r w:rsidRPr="007315E3">
        <w:rPr>
          <w:rFonts w:ascii="Arial" w:hAnsi="Arial" w:cs="Arial"/>
          <w:sz w:val="24"/>
          <w:szCs w:val="24"/>
        </w:rPr>
        <w:t>Working at Height</w:t>
      </w:r>
    </w:p>
    <w:p w14:paraId="17C685EC" w14:textId="77777777" w:rsidR="00C0545F" w:rsidRPr="007315E3" w:rsidRDefault="00C0545F">
      <w:pPr>
        <w:pStyle w:val="Body"/>
        <w:widowControl w:val="0"/>
        <w:rPr>
          <w:rFonts w:ascii="Arial" w:eastAsia="Gill Sans" w:hAnsi="Arial" w:cs="Arial"/>
          <w:sz w:val="24"/>
          <w:szCs w:val="24"/>
        </w:rPr>
      </w:pPr>
    </w:p>
    <w:p w14:paraId="360C74DE" w14:textId="77777777" w:rsidR="00C0545F" w:rsidRPr="007315E3" w:rsidRDefault="00F42ABB">
      <w:pPr>
        <w:pStyle w:val="Body"/>
        <w:widowControl w:val="0"/>
        <w:rPr>
          <w:rFonts w:ascii="Arial" w:hAnsi="Arial" w:cs="Arial"/>
          <w:sz w:val="24"/>
          <w:szCs w:val="24"/>
        </w:rPr>
      </w:pPr>
      <w:r w:rsidRPr="007315E3">
        <w:rPr>
          <w:rFonts w:ascii="Arial" w:hAnsi="Arial" w:cs="Arial"/>
          <w:sz w:val="24"/>
          <w:szCs w:val="24"/>
        </w:rPr>
        <w:t>Where possible, we will try to avoid the need for work at height. Where this is not practicable, we will ensure that any work is properly planned to identify suitable precautions. We will make sure that these are implemented, including the provision of any training and checks to ensure the safety of any equipment used.</w:t>
      </w:r>
    </w:p>
    <w:p w14:paraId="650DA932" w14:textId="77777777" w:rsidR="00A534DD" w:rsidRPr="007315E3" w:rsidRDefault="00A534DD">
      <w:pPr>
        <w:pStyle w:val="Body"/>
        <w:widowControl w:val="0"/>
        <w:rPr>
          <w:rFonts w:ascii="Arial" w:hAnsi="Arial" w:cs="Arial"/>
          <w:sz w:val="24"/>
          <w:szCs w:val="24"/>
        </w:rPr>
      </w:pPr>
    </w:p>
    <w:p w14:paraId="7EB7163A" w14:textId="77777777" w:rsidR="00A534DD" w:rsidRPr="007315E3" w:rsidRDefault="00A534DD">
      <w:pPr>
        <w:pStyle w:val="Body"/>
        <w:widowControl w:val="0"/>
        <w:rPr>
          <w:rFonts w:ascii="Arial" w:hAnsi="Arial" w:cs="Arial"/>
          <w:sz w:val="24"/>
          <w:szCs w:val="24"/>
        </w:rPr>
      </w:pPr>
    </w:p>
    <w:p w14:paraId="39F867BC" w14:textId="7955E78E" w:rsidR="00A534DD" w:rsidRDefault="00B95328">
      <w:pPr>
        <w:pStyle w:val="Body"/>
        <w:widowControl w:val="0"/>
        <w:rPr>
          <w:rFonts w:ascii="Arial" w:hAnsi="Arial" w:cs="Arial"/>
        </w:rPr>
      </w:pPr>
      <w:r w:rsidRPr="00465938">
        <w:rPr>
          <w:rFonts w:ascii="Gill Sans MT" w:hAnsi="Gill Sans MT"/>
          <w:noProof/>
        </w:rPr>
        <w:drawing>
          <wp:inline distT="0" distB="0" distL="0" distR="0" wp14:anchorId="6FA12C91" wp14:editId="1537ABCB">
            <wp:extent cx="770116" cy="1712280"/>
            <wp:effectExtent l="0" t="127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779027" cy="1732092"/>
                    </a:xfrm>
                    <a:prstGeom prst="rect">
                      <a:avLst/>
                    </a:prstGeom>
                  </pic:spPr>
                </pic:pic>
              </a:graphicData>
            </a:graphic>
          </wp:inline>
        </w:drawing>
      </w:r>
    </w:p>
    <w:p w14:paraId="79F18829" w14:textId="23385BC4" w:rsidR="00B95328" w:rsidRPr="007315E3" w:rsidRDefault="00B95328">
      <w:pPr>
        <w:pStyle w:val="Body"/>
        <w:widowControl w:val="0"/>
        <w:rPr>
          <w:rFonts w:ascii="Arial" w:hAnsi="Arial" w:cs="Arial"/>
        </w:rPr>
      </w:pPr>
      <w:r>
        <w:rPr>
          <w:rFonts w:ascii="Arial" w:hAnsi="Arial" w:cs="Arial"/>
        </w:rPr>
        <w:t xml:space="preserve"> Agreed at the PCC Meeting of September, 2024</w:t>
      </w:r>
    </w:p>
    <w:sectPr w:rsidR="00B95328" w:rsidRPr="007315E3">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B69D3" w14:textId="77777777" w:rsidR="004F4D2D" w:rsidRDefault="004F4D2D">
      <w:r>
        <w:separator/>
      </w:r>
    </w:p>
  </w:endnote>
  <w:endnote w:type="continuationSeparator" w:id="0">
    <w:p w14:paraId="05254E9C" w14:textId="77777777" w:rsidR="004F4D2D" w:rsidRDefault="004F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325566"/>
      <w:docPartObj>
        <w:docPartGallery w:val="Page Numbers (Bottom of Page)"/>
        <w:docPartUnique/>
      </w:docPartObj>
    </w:sdtPr>
    <w:sdtEndPr>
      <w:rPr>
        <w:noProof/>
      </w:rPr>
    </w:sdtEndPr>
    <w:sdtContent>
      <w:p w14:paraId="0B1D76CD" w14:textId="640382FD" w:rsidR="00CC4998" w:rsidRDefault="00CC4998">
        <w:pPr>
          <w:pStyle w:val="Footer"/>
        </w:pPr>
        <w:r>
          <w:fldChar w:fldCharType="begin"/>
        </w:r>
        <w:r>
          <w:instrText xml:space="preserve"> PAGE   \* MERGEFORMAT </w:instrText>
        </w:r>
        <w:r>
          <w:fldChar w:fldCharType="separate"/>
        </w:r>
        <w:r>
          <w:rPr>
            <w:noProof/>
          </w:rPr>
          <w:t>2</w:t>
        </w:r>
        <w:r>
          <w:rPr>
            <w:noProof/>
          </w:rPr>
          <w:fldChar w:fldCharType="end"/>
        </w:r>
      </w:p>
    </w:sdtContent>
  </w:sdt>
  <w:p w14:paraId="609CCA30" w14:textId="77777777" w:rsidR="00C0545F" w:rsidRDefault="00C054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B447E" w14:textId="77777777" w:rsidR="004F4D2D" w:rsidRDefault="004F4D2D">
      <w:r>
        <w:separator/>
      </w:r>
    </w:p>
  </w:footnote>
  <w:footnote w:type="continuationSeparator" w:id="0">
    <w:p w14:paraId="788F39DC" w14:textId="77777777" w:rsidR="004F4D2D" w:rsidRDefault="004F4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6A58A0"/>
    <w:multiLevelType w:val="hybridMultilevel"/>
    <w:tmpl w:val="FDAC43E0"/>
    <w:numStyleLink w:val="Bullet"/>
  </w:abstractNum>
  <w:abstractNum w:abstractNumId="1" w15:restartNumberingAfterBreak="0">
    <w:nsid w:val="72C82C4B"/>
    <w:multiLevelType w:val="hybridMultilevel"/>
    <w:tmpl w:val="FDAC43E0"/>
    <w:styleLink w:val="Bullet"/>
    <w:lvl w:ilvl="0" w:tplc="508EA68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0608D786">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DFFC470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E7894E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12A169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1AEB21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F99C5F2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8D4C68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973ECD4A">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755171723">
    <w:abstractNumId w:val="1"/>
  </w:num>
  <w:num w:numId="2" w16cid:durableId="1714111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45F"/>
    <w:rsid w:val="000064BE"/>
    <w:rsid w:val="00075435"/>
    <w:rsid w:val="00085E15"/>
    <w:rsid w:val="0021501D"/>
    <w:rsid w:val="002446B0"/>
    <w:rsid w:val="004F4D2D"/>
    <w:rsid w:val="005E10F3"/>
    <w:rsid w:val="00730A8A"/>
    <w:rsid w:val="007315E3"/>
    <w:rsid w:val="0074711D"/>
    <w:rsid w:val="007A0525"/>
    <w:rsid w:val="008349D2"/>
    <w:rsid w:val="008A415A"/>
    <w:rsid w:val="00952333"/>
    <w:rsid w:val="00A534DD"/>
    <w:rsid w:val="00B265D8"/>
    <w:rsid w:val="00B95328"/>
    <w:rsid w:val="00BC63DE"/>
    <w:rsid w:val="00C0545F"/>
    <w:rsid w:val="00CA2440"/>
    <w:rsid w:val="00CC4998"/>
    <w:rsid w:val="00E03068"/>
    <w:rsid w:val="00E21A37"/>
    <w:rsid w:val="00F42ABB"/>
    <w:rsid w:val="00F90632"/>
    <w:rsid w:val="00FE77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0961"/>
  <w15:docId w15:val="{9D4140E8-A81D-4AD7-90B6-17F09B20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paragraph" w:styleId="Header">
    <w:name w:val="header"/>
    <w:basedOn w:val="Normal"/>
    <w:link w:val="HeaderChar"/>
    <w:uiPriority w:val="99"/>
    <w:unhideWhenUsed/>
    <w:rsid w:val="00CC4998"/>
    <w:pPr>
      <w:tabs>
        <w:tab w:val="center" w:pos="4513"/>
        <w:tab w:val="right" w:pos="9026"/>
      </w:tabs>
    </w:pPr>
  </w:style>
  <w:style w:type="character" w:customStyle="1" w:styleId="HeaderChar">
    <w:name w:val="Header Char"/>
    <w:basedOn w:val="DefaultParagraphFont"/>
    <w:link w:val="Header"/>
    <w:uiPriority w:val="99"/>
    <w:rsid w:val="00CC4998"/>
    <w:rPr>
      <w:sz w:val="24"/>
      <w:szCs w:val="24"/>
      <w:lang w:val="en-US" w:eastAsia="en-US"/>
    </w:rPr>
  </w:style>
  <w:style w:type="paragraph" w:styleId="Footer">
    <w:name w:val="footer"/>
    <w:basedOn w:val="Normal"/>
    <w:link w:val="FooterChar"/>
    <w:uiPriority w:val="99"/>
    <w:unhideWhenUsed/>
    <w:rsid w:val="00CC4998"/>
    <w:pPr>
      <w:tabs>
        <w:tab w:val="center" w:pos="4513"/>
        <w:tab w:val="right" w:pos="9026"/>
      </w:tabs>
    </w:pPr>
  </w:style>
  <w:style w:type="character" w:customStyle="1" w:styleId="FooterChar">
    <w:name w:val="Footer Char"/>
    <w:basedOn w:val="DefaultParagraphFont"/>
    <w:link w:val="Footer"/>
    <w:uiPriority w:val="99"/>
    <w:rsid w:val="00CC499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D64AEF6D6540BB94974A41D78365" ma:contentTypeVersion="14" ma:contentTypeDescription="Create a new document." ma:contentTypeScope="" ma:versionID="5e5c0922d7205fa20dff065fef8d9363">
  <xsd:schema xmlns:xsd="http://www.w3.org/2001/XMLSchema" xmlns:xs="http://www.w3.org/2001/XMLSchema" xmlns:p="http://schemas.microsoft.com/office/2006/metadata/properties" xmlns:ns2="37d372bf-ae62-44ab-b420-6ed6b0d3d83b" xmlns:ns3="a1c395fc-dc10-4e33-a592-34d1e14b94e1" targetNamespace="http://schemas.microsoft.com/office/2006/metadata/properties" ma:root="true" ma:fieldsID="4b4c72501625a9d763f1d9926a1766dd" ns2:_="" ns3:_="">
    <xsd:import namespace="37d372bf-ae62-44ab-b420-6ed6b0d3d83b"/>
    <xsd:import namespace="a1c395fc-dc10-4e33-a592-34d1e14b9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72bf-ae62-44ab-b420-6ed6b0d3d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4b5ac24-43ab-4ff5-81b5-8e4012889d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395fc-dc10-4e33-a592-34d1e14b94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782c88a-0079-47ea-bfe2-135ffb9517b8}" ma:internalName="TaxCatchAll" ma:showField="CatchAllData" ma:web="a1c395fc-dc10-4e33-a592-34d1e14b9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d372bf-ae62-44ab-b420-6ed6b0d3d83b">
      <Terms xmlns="http://schemas.microsoft.com/office/infopath/2007/PartnerControls"/>
    </lcf76f155ced4ddcb4097134ff3c332f>
    <TaxCatchAll xmlns="a1c395fc-dc10-4e33-a592-34d1e14b94e1" xsi:nil="true"/>
  </documentManagement>
</p:properties>
</file>

<file path=customXml/itemProps1.xml><?xml version="1.0" encoding="utf-8"?>
<ds:datastoreItem xmlns:ds="http://schemas.openxmlformats.org/officeDocument/2006/customXml" ds:itemID="{8272BE32-138F-4156-B817-7B34EBE5507C}"/>
</file>

<file path=customXml/itemProps2.xml><?xml version="1.0" encoding="utf-8"?>
<ds:datastoreItem xmlns:ds="http://schemas.openxmlformats.org/officeDocument/2006/customXml" ds:itemID="{424AF2CA-5F53-43A1-8F39-197C42A92DAD}"/>
</file>

<file path=customXml/itemProps3.xml><?xml version="1.0" encoding="utf-8"?>
<ds:datastoreItem xmlns:ds="http://schemas.openxmlformats.org/officeDocument/2006/customXml" ds:itemID="{26DCAF6C-CB9E-44D1-A87F-F54A4701E1BB}"/>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Ellie Elder</cp:lastModifiedBy>
  <cp:revision>2</cp:revision>
  <cp:lastPrinted>2024-08-28T16:31:00Z</cp:lastPrinted>
  <dcterms:created xsi:type="dcterms:W3CDTF">2024-10-17T09:49:00Z</dcterms:created>
  <dcterms:modified xsi:type="dcterms:W3CDTF">2024-10-17T09:49:00Z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0x01010071F2D64AEF6D6540BB94974A41D78365</vt:lpwstr>
  </property>
</Properties>
</file>